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765A" w:rsidRDefault="0093765A">
      <w:pPr>
        <w:pStyle w:val="Nessunaspaziatura"/>
        <w:rPr>
          <w:rFonts w:ascii="Times New Roman" w:eastAsia="Calibri" w:hAnsi="Times New Roman"/>
          <w:sz w:val="24"/>
          <w:szCs w:val="24"/>
        </w:rPr>
      </w:pPr>
    </w:p>
    <w:p w:rsidR="0093765A" w:rsidRDefault="0093765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3765A" w:rsidRDefault="00FE6CA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Calibri" w:hAnsi="Times New Roman"/>
          <w:b/>
          <w:sz w:val="36"/>
          <w:szCs w:val="36"/>
        </w:rPr>
        <w:t>I.I.S.S.S. “Eugenio Pantaleo”</w:t>
      </w:r>
    </w:p>
    <w:p w:rsidR="0093765A" w:rsidRDefault="0093765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3765A" w:rsidRDefault="00FE6CA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Relazione Finale </w:t>
      </w:r>
    </w:p>
    <w:p w:rsidR="0093765A" w:rsidRDefault="0093765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3765A" w:rsidRDefault="00F04F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A.S. 2018/2019</w:t>
      </w:r>
    </w:p>
    <w:p w:rsidR="0093765A" w:rsidRDefault="0093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65A" w:rsidRDefault="0093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65A" w:rsidRDefault="0093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65A" w:rsidRDefault="00FE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3765A" w:rsidRDefault="00FE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DISCIPLINA:_</w:t>
      </w:r>
      <w:proofErr w:type="gramEnd"/>
      <w:r>
        <w:rPr>
          <w:rFonts w:ascii="Times New Roman" w:hAnsi="Times New Roman"/>
          <w:sz w:val="24"/>
          <w:szCs w:val="24"/>
        </w:rPr>
        <w:t>___________________</w:t>
      </w:r>
    </w:p>
    <w:p w:rsidR="0093765A" w:rsidRDefault="00FE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3765A" w:rsidRDefault="00FE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DOCENTE:_</w:t>
      </w:r>
      <w:proofErr w:type="gramEnd"/>
      <w:r>
        <w:rPr>
          <w:rFonts w:ascii="Times New Roman" w:hAnsi="Times New Roman"/>
          <w:sz w:val="24"/>
          <w:szCs w:val="24"/>
        </w:rPr>
        <w:t>Prof</w:t>
      </w:r>
      <w:proofErr w:type="spellEnd"/>
      <w:r>
        <w:rPr>
          <w:rFonts w:ascii="Times New Roman" w:hAnsi="Times New Roman"/>
          <w:sz w:val="24"/>
          <w:szCs w:val="24"/>
        </w:rPr>
        <w:t>./</w:t>
      </w:r>
      <w:proofErr w:type="spellStart"/>
      <w:r>
        <w:rPr>
          <w:rFonts w:ascii="Times New Roman" w:hAnsi="Times New Roman"/>
          <w:sz w:val="24"/>
          <w:szCs w:val="24"/>
        </w:rPr>
        <w:t>ssa</w:t>
      </w:r>
      <w:proofErr w:type="spellEnd"/>
      <w:r>
        <w:rPr>
          <w:rFonts w:ascii="Times New Roman" w:hAnsi="Times New Roman"/>
          <w:sz w:val="24"/>
          <w:szCs w:val="24"/>
        </w:rPr>
        <w:t>______________________</w:t>
      </w:r>
    </w:p>
    <w:p w:rsidR="0093765A" w:rsidRDefault="0093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65A" w:rsidRDefault="00FE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CLASSE:   </w:t>
      </w:r>
      <w:proofErr w:type="gramEnd"/>
      <w:r>
        <w:rPr>
          <w:rFonts w:ascii="Times New Roman" w:hAnsi="Times New Roman"/>
          <w:sz w:val="24"/>
          <w:szCs w:val="24"/>
        </w:rPr>
        <w:t xml:space="preserve"> ________  SEZ.________IND.__________</w:t>
      </w:r>
      <w:r>
        <w:rPr>
          <w:rFonts w:ascii="Times New Roman" w:hAnsi="Times New Roman"/>
          <w:sz w:val="24"/>
          <w:szCs w:val="24"/>
        </w:rPr>
        <w:tab/>
      </w:r>
    </w:p>
    <w:p w:rsidR="0093765A" w:rsidRDefault="00FE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3765A" w:rsidRDefault="0093765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65A" w:rsidRDefault="0093765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65A" w:rsidRDefault="0093765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65A" w:rsidRDefault="0093765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65A" w:rsidRDefault="0093765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65A" w:rsidRDefault="00FE6CA1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PROFILO DELLA CLASSE  </w:t>
      </w:r>
    </w:p>
    <w:p w:rsidR="0093765A" w:rsidRDefault="0093765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65A" w:rsidRDefault="00FE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(Descrizione della situazione finale della classe relativamente agli obiettivi educativi e disciplinari programmati; osservazione sui progressi della classe in termini di interesse, partecipazione al dialogo educativo e apprendimento complessivo.)</w:t>
      </w:r>
    </w:p>
    <w:p w:rsidR="0093765A" w:rsidRDefault="0093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765A" w:rsidRDefault="0093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765A" w:rsidRDefault="00FE6C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3765A" w:rsidRDefault="00FE6C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3765A" w:rsidRDefault="00FE6C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3765A" w:rsidRDefault="00FE6C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3765A" w:rsidRDefault="00FE6C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3765A" w:rsidRDefault="00FE6C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3765A" w:rsidRDefault="00FE6C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3765A" w:rsidRDefault="00FE6C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3765A" w:rsidRDefault="00FE6C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3765A" w:rsidRDefault="00FE6C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3765A" w:rsidRDefault="00FE6C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3765A" w:rsidRDefault="00FE6C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3765A" w:rsidRDefault="00FE6C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3765A" w:rsidRDefault="00FE6C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3765A" w:rsidRDefault="00FE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3765A" w:rsidRDefault="0093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65A" w:rsidRDefault="00FE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3765A" w:rsidRDefault="0093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65A" w:rsidRDefault="00FE6C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3765A" w:rsidRDefault="0093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65A" w:rsidRDefault="0093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65A" w:rsidRDefault="00FE6C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CONTENUTI </w:t>
      </w:r>
    </w:p>
    <w:p w:rsidR="0093765A" w:rsidRDefault="009376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65A" w:rsidRDefault="009376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65A" w:rsidRDefault="00FE6C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Il programma preventivato è stato integralmente svolto;</w:t>
      </w:r>
    </w:p>
    <w:p w:rsidR="0093765A" w:rsidRDefault="00FE6C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Il programma </w:t>
      </w:r>
      <w:proofErr w:type="gramStart"/>
      <w:r>
        <w:rPr>
          <w:rFonts w:ascii="Times New Roman" w:hAnsi="Times New Roman"/>
          <w:sz w:val="24"/>
          <w:szCs w:val="24"/>
        </w:rPr>
        <w:t>preventivato  è</w:t>
      </w:r>
      <w:proofErr w:type="gramEnd"/>
      <w:r>
        <w:rPr>
          <w:rFonts w:ascii="Times New Roman" w:hAnsi="Times New Roman"/>
          <w:sz w:val="24"/>
          <w:szCs w:val="24"/>
        </w:rPr>
        <w:t xml:space="preserve"> stato svolto parzialmente per i seguenti motivi ________________</w:t>
      </w:r>
    </w:p>
    <w:p w:rsidR="0093765A" w:rsidRDefault="00FE6C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3765A" w:rsidRDefault="00FE6C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3765A" w:rsidRDefault="00FE6C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UDA: (specificare </w:t>
      </w:r>
      <w:proofErr w:type="gramStart"/>
      <w:r>
        <w:rPr>
          <w:rFonts w:ascii="Times New Roman" w:hAnsi="Times New Roman"/>
          <w:sz w:val="24"/>
          <w:szCs w:val="24"/>
        </w:rPr>
        <w:t>quale)_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93765A" w:rsidRDefault="00FE6CA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87D40" w:rsidRDefault="00B87D40" w:rsidP="00B87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7D40" w:rsidRDefault="00B87D40" w:rsidP="00B87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7D40" w:rsidRDefault="00B87D40" w:rsidP="00B87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65A" w:rsidRDefault="009376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765A" w:rsidRDefault="00FE6CA1">
      <w:pPr>
        <w:keepNext/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ATTIVITA' INTEGRATIVE SVOLTE</w:t>
      </w:r>
    </w:p>
    <w:p w:rsidR="0093765A" w:rsidRDefault="0093765A">
      <w:pPr>
        <w:keepNext/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65A" w:rsidRDefault="00FE6C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Visite </w:t>
      </w:r>
      <w:proofErr w:type="gramStart"/>
      <w:r>
        <w:rPr>
          <w:rFonts w:ascii="Times New Roman" w:hAnsi="Times New Roman"/>
          <w:sz w:val="24"/>
          <w:szCs w:val="24"/>
        </w:rPr>
        <w:t>guidate;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□ Viaggio d'istruzione;</w:t>
      </w:r>
      <w:r>
        <w:rPr>
          <w:rFonts w:ascii="Times New Roman" w:hAnsi="Times New Roman"/>
          <w:sz w:val="24"/>
          <w:szCs w:val="24"/>
        </w:rPr>
        <w:tab/>
        <w:t>□ Attività sportive; □ Giornalino;</w:t>
      </w:r>
      <w:r>
        <w:rPr>
          <w:rFonts w:ascii="Times New Roman" w:hAnsi="Times New Roman"/>
          <w:sz w:val="24"/>
          <w:szCs w:val="24"/>
        </w:rPr>
        <w:tab/>
      </w:r>
    </w:p>
    <w:p w:rsidR="0093765A" w:rsidRDefault="00FE6C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Partecipazione a concorsi e </w:t>
      </w:r>
      <w:proofErr w:type="gramStart"/>
      <w:r>
        <w:rPr>
          <w:rFonts w:ascii="Times New Roman" w:hAnsi="Times New Roman"/>
          <w:sz w:val="24"/>
          <w:szCs w:val="24"/>
        </w:rPr>
        <w:t>manifestazioni;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□ Attività teatrali; □ Attività di orientamento;</w:t>
      </w:r>
    </w:p>
    <w:p w:rsidR="0093765A" w:rsidRDefault="00FE6C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_____________________.</w:t>
      </w:r>
    </w:p>
    <w:p w:rsidR="0093765A" w:rsidRDefault="009376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65A" w:rsidRDefault="00FE6C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Rispetto alle attività programmate si sono registrate le seguenti variazioni per i motivi indicati:</w:t>
      </w:r>
    </w:p>
    <w:p w:rsidR="0093765A" w:rsidRDefault="00FE6C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3765A" w:rsidRDefault="00FE6C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3765A" w:rsidRDefault="00FE6C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93765A" w:rsidRDefault="00FE6C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93765A" w:rsidRDefault="00FE6C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3765A" w:rsidRDefault="009376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65A" w:rsidRDefault="00FE6CA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ATTREZZATURE E STRUMENTI DIDATTICI UTILIZZATI</w:t>
      </w:r>
    </w:p>
    <w:p w:rsidR="0093765A" w:rsidRDefault="009376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65A" w:rsidRDefault="00FE6C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Laboratori </w:t>
      </w:r>
      <w:proofErr w:type="gramStart"/>
      <w:r>
        <w:rPr>
          <w:rFonts w:ascii="Times New Roman" w:hAnsi="Times New Roman"/>
          <w:sz w:val="24"/>
          <w:szCs w:val="24"/>
        </w:rPr>
        <w:t>multimediali;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□ Palestra coperta;</w:t>
      </w:r>
      <w:r>
        <w:rPr>
          <w:rFonts w:ascii="Times New Roman" w:hAnsi="Times New Roman"/>
          <w:sz w:val="24"/>
          <w:szCs w:val="24"/>
        </w:rPr>
        <w:tab/>
        <w:t>□ Palestra scoperta;□ LIM;</w:t>
      </w:r>
      <w:r>
        <w:rPr>
          <w:rFonts w:ascii="Times New Roman" w:hAnsi="Times New Roman"/>
          <w:sz w:val="24"/>
          <w:szCs w:val="24"/>
        </w:rPr>
        <w:tab/>
        <w:t xml:space="preserve">□ Sussidi </w:t>
      </w:r>
    </w:p>
    <w:p w:rsidR="0093765A" w:rsidRDefault="00FE6CA1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multimediali</w:t>
      </w:r>
      <w:proofErr w:type="gramEnd"/>
      <w:r>
        <w:rPr>
          <w:rFonts w:ascii="Times New Roman" w:hAnsi="Times New Roman"/>
          <w:sz w:val="24"/>
          <w:szCs w:val="24"/>
        </w:rPr>
        <w:t>; □ Libro/i di testo;</w:t>
      </w:r>
      <w:r>
        <w:rPr>
          <w:rFonts w:ascii="Times New Roman" w:hAnsi="Times New Roman"/>
          <w:sz w:val="24"/>
          <w:szCs w:val="24"/>
        </w:rPr>
        <w:tab/>
        <w:t>□ Testi di consultazione;□ _______________;</w:t>
      </w:r>
    </w:p>
    <w:p w:rsidR="0093765A" w:rsidRDefault="00FE6CA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_________________.</w:t>
      </w:r>
    </w:p>
    <w:p w:rsidR="0093765A" w:rsidRDefault="009376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765A" w:rsidRDefault="009376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765A" w:rsidRDefault="009376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65A" w:rsidRDefault="009376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65A" w:rsidRDefault="009376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65A" w:rsidRDefault="009376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65A" w:rsidRDefault="00FE6CA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METODOLOGIE E STRATEGIE DIDATTICHE</w:t>
      </w:r>
    </w:p>
    <w:p w:rsidR="0093765A" w:rsidRDefault="009376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65A" w:rsidRDefault="00FE6CA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Lezione </w:t>
      </w:r>
      <w:proofErr w:type="gramStart"/>
      <w:r>
        <w:rPr>
          <w:rFonts w:ascii="Times New Roman" w:hAnsi="Times New Roman"/>
          <w:sz w:val="24"/>
          <w:szCs w:val="24"/>
        </w:rPr>
        <w:t>frontale;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  <w:t>□ Lezione partecipata;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□ Metodo induttivo;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3765A" w:rsidRDefault="00FE6CA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Metodo </w:t>
      </w:r>
      <w:proofErr w:type="gramStart"/>
      <w:r>
        <w:rPr>
          <w:rFonts w:ascii="Times New Roman" w:hAnsi="Times New Roman"/>
          <w:sz w:val="24"/>
          <w:szCs w:val="24"/>
        </w:rPr>
        <w:t>deduttivo;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□ Metodo esperienziale; □ Ricerca individuale e/o di gruppo;</w:t>
      </w:r>
      <w:r>
        <w:rPr>
          <w:rFonts w:ascii="Times New Roman" w:hAnsi="Times New Roman"/>
          <w:sz w:val="24"/>
          <w:szCs w:val="24"/>
        </w:rPr>
        <w:tab/>
      </w:r>
    </w:p>
    <w:p w:rsidR="0093765A" w:rsidRDefault="00FE6CA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Scoperta </w:t>
      </w:r>
      <w:proofErr w:type="gramStart"/>
      <w:r>
        <w:rPr>
          <w:rFonts w:ascii="Times New Roman" w:hAnsi="Times New Roman"/>
          <w:sz w:val="24"/>
          <w:szCs w:val="24"/>
        </w:rPr>
        <w:t>guidata;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□ Lavoro di gruppo;</w:t>
      </w:r>
      <w:r>
        <w:rPr>
          <w:rFonts w:ascii="Times New Roman" w:hAnsi="Times New Roman"/>
          <w:sz w:val="24"/>
          <w:szCs w:val="24"/>
        </w:rPr>
        <w:tab/>
        <w:t xml:space="preserve">□ </w:t>
      </w:r>
      <w:proofErr w:type="spellStart"/>
      <w:r>
        <w:rPr>
          <w:rFonts w:ascii="Times New Roman" w:hAnsi="Times New Roman"/>
          <w:sz w:val="24"/>
          <w:szCs w:val="24"/>
        </w:rPr>
        <w:t>Problem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solving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  <w:t xml:space="preserve">□ Brain </w:t>
      </w:r>
      <w:proofErr w:type="spellStart"/>
      <w:r>
        <w:rPr>
          <w:rFonts w:ascii="Times New Roman" w:hAnsi="Times New Roman"/>
          <w:sz w:val="24"/>
          <w:szCs w:val="24"/>
        </w:rPr>
        <w:t>storming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3765A" w:rsidRDefault="00FE6C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Analisi di testi, documenti, immagini, </w:t>
      </w:r>
      <w:proofErr w:type="gramStart"/>
      <w:r>
        <w:rPr>
          <w:rFonts w:ascii="Times New Roman" w:eastAsia="Lucida Sans Unicode" w:hAnsi="Times New Roman"/>
          <w:kern w:val="1"/>
          <w:sz w:val="24"/>
          <w:szCs w:val="24"/>
        </w:rPr>
        <w:t>grafici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□ _______________________________;</w:t>
      </w:r>
    </w:p>
    <w:p w:rsidR="0093765A" w:rsidRDefault="009376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3765A" w:rsidRDefault="0093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65A" w:rsidRDefault="00FE6CA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ATTIVITA’ DI RECUPERO</w:t>
      </w:r>
    </w:p>
    <w:p w:rsidR="0093765A" w:rsidRDefault="0093765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3765A" w:rsidRDefault="009376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3765A" w:rsidRDefault="00FE6CA1">
      <w:pPr>
        <w:spacing w:after="0" w:line="360" w:lineRule="auto"/>
        <w:rPr>
          <w:rFonts w:ascii="Wingdings" w:hAnsi="Wingdings"/>
          <w:color w:val="000000"/>
          <w:sz w:val="24"/>
          <w:szCs w:val="24"/>
        </w:rPr>
      </w:pPr>
      <w:r>
        <w:rPr>
          <w:rFonts w:ascii="Wingdings" w:hAnsi="Wingdings"/>
          <w:color w:val="000000"/>
          <w:sz w:val="24"/>
          <w:szCs w:val="24"/>
        </w:rPr>
        <w:t></w:t>
      </w:r>
      <w:r>
        <w:rPr>
          <w:rFonts w:ascii="Times New Roman" w:hAnsi="Times New Roman"/>
          <w:color w:val="000000"/>
          <w:sz w:val="24"/>
          <w:szCs w:val="24"/>
        </w:rPr>
        <w:t>Lezioni tenute dal docente titolare a tutta la classe sulle parti di programmazione da recuperare;</w:t>
      </w:r>
    </w:p>
    <w:p w:rsidR="0093765A" w:rsidRDefault="00FE6CA1">
      <w:pPr>
        <w:spacing w:after="0" w:line="360" w:lineRule="auto"/>
        <w:rPr>
          <w:rFonts w:ascii="Wingdings" w:hAnsi="Wingdings"/>
          <w:color w:val="000000"/>
          <w:sz w:val="24"/>
          <w:szCs w:val="24"/>
        </w:rPr>
      </w:pPr>
      <w:r>
        <w:rPr>
          <w:rFonts w:ascii="Wingdings" w:hAnsi="Wingdings"/>
          <w:color w:val="000000"/>
          <w:sz w:val="24"/>
          <w:szCs w:val="24"/>
        </w:rPr>
        <w:t></w:t>
      </w:r>
      <w:r>
        <w:rPr>
          <w:rFonts w:ascii="Times New Roman" w:hAnsi="Times New Roman"/>
          <w:color w:val="000000"/>
          <w:sz w:val="24"/>
          <w:szCs w:val="24"/>
        </w:rPr>
        <w:t>Lezioni tenute dal docente titolare ad un gruppo di alunni mentre altri studenti sono impegnati in altre attività;</w:t>
      </w:r>
    </w:p>
    <w:p w:rsidR="0093765A" w:rsidRDefault="00FE6CA1">
      <w:pPr>
        <w:spacing w:after="0" w:line="360" w:lineRule="auto"/>
        <w:rPr>
          <w:rFonts w:ascii="Wingdings" w:hAnsi="Wingdings"/>
          <w:color w:val="000000"/>
          <w:sz w:val="24"/>
          <w:szCs w:val="24"/>
        </w:rPr>
      </w:pPr>
      <w:r>
        <w:rPr>
          <w:rFonts w:ascii="Wingdings" w:hAnsi="Wingdings"/>
          <w:color w:val="000000"/>
          <w:sz w:val="24"/>
          <w:szCs w:val="24"/>
        </w:rPr>
        <w:t></w:t>
      </w:r>
      <w:r>
        <w:rPr>
          <w:rFonts w:ascii="Times New Roman" w:hAnsi="Times New Roman"/>
          <w:color w:val="000000"/>
          <w:sz w:val="24"/>
          <w:szCs w:val="24"/>
        </w:rPr>
        <w:t>Momenti di apprendimento guidato con la consulenza del docente;</w:t>
      </w:r>
    </w:p>
    <w:p w:rsidR="0093765A" w:rsidRDefault="00FE6CA1">
      <w:pPr>
        <w:spacing w:after="0" w:line="360" w:lineRule="auto"/>
        <w:rPr>
          <w:rFonts w:ascii="Wingdings" w:hAnsi="Wingdings"/>
          <w:color w:val="000000"/>
          <w:sz w:val="24"/>
          <w:szCs w:val="24"/>
        </w:rPr>
      </w:pPr>
      <w:r>
        <w:rPr>
          <w:rFonts w:ascii="Wingdings" w:hAnsi="Wingdings"/>
          <w:color w:val="000000"/>
          <w:sz w:val="24"/>
          <w:szCs w:val="24"/>
        </w:rPr>
        <w:t></w:t>
      </w:r>
      <w:r>
        <w:rPr>
          <w:rFonts w:ascii="Times New Roman" w:hAnsi="Times New Roman"/>
          <w:color w:val="000000"/>
          <w:sz w:val="24"/>
          <w:szCs w:val="24"/>
        </w:rPr>
        <w:t>Momenti di apprendimento guidato con tutoraggio tra pari;</w:t>
      </w:r>
    </w:p>
    <w:p w:rsidR="0093765A" w:rsidRDefault="00FE6CA1">
      <w:pPr>
        <w:spacing w:after="0" w:line="360" w:lineRule="auto"/>
        <w:rPr>
          <w:rFonts w:ascii="Wingdings" w:hAnsi="Wingdings"/>
          <w:color w:val="000000"/>
          <w:sz w:val="24"/>
          <w:szCs w:val="24"/>
        </w:rPr>
      </w:pPr>
      <w:r>
        <w:rPr>
          <w:rFonts w:ascii="Wingdings" w:hAnsi="Wingdings"/>
          <w:color w:val="000000"/>
          <w:sz w:val="24"/>
          <w:szCs w:val="24"/>
        </w:rPr>
        <w:t></w:t>
      </w:r>
      <w:r>
        <w:rPr>
          <w:rFonts w:ascii="Times New Roman" w:hAnsi="Times New Roman"/>
          <w:color w:val="000000"/>
          <w:sz w:val="24"/>
          <w:szCs w:val="24"/>
        </w:rPr>
        <w:t>Collaborazione con altri docenti, anche di altre sezioni;</w:t>
      </w:r>
    </w:p>
    <w:p w:rsidR="0093765A" w:rsidRDefault="00FE6CA1">
      <w:pPr>
        <w:spacing w:after="0" w:line="360" w:lineRule="auto"/>
        <w:rPr>
          <w:rFonts w:ascii="Wingdings" w:hAnsi="Wingdings"/>
          <w:color w:val="000000"/>
          <w:sz w:val="24"/>
          <w:szCs w:val="24"/>
        </w:rPr>
      </w:pPr>
      <w:r>
        <w:rPr>
          <w:rFonts w:ascii="Wingdings" w:hAnsi="Wingdings"/>
          <w:color w:val="000000"/>
          <w:sz w:val="24"/>
          <w:szCs w:val="24"/>
        </w:rPr>
        <w:t></w:t>
      </w:r>
      <w:r>
        <w:rPr>
          <w:rFonts w:ascii="Times New Roman" w:hAnsi="Times New Roman"/>
          <w:color w:val="000000"/>
          <w:sz w:val="24"/>
          <w:szCs w:val="24"/>
        </w:rPr>
        <w:t>Frequenti verifiche formative;</w:t>
      </w:r>
    </w:p>
    <w:p w:rsidR="0093765A" w:rsidRDefault="00FE6CA1">
      <w:pPr>
        <w:spacing w:after="0" w:line="360" w:lineRule="auto"/>
        <w:rPr>
          <w:rFonts w:ascii="Times New Roman" w:hAnsi="Times New Roman"/>
          <w:b/>
          <w:smallCaps/>
          <w:color w:val="000000"/>
          <w:sz w:val="24"/>
          <w:szCs w:val="24"/>
          <w:u w:val="single"/>
        </w:rPr>
      </w:pPr>
      <w:r>
        <w:rPr>
          <w:rFonts w:ascii="Wingdings" w:hAnsi="Wingdings"/>
          <w:color w:val="000000"/>
          <w:sz w:val="24"/>
          <w:szCs w:val="24"/>
        </w:rPr>
        <w:t></w:t>
      </w:r>
      <w:r>
        <w:rPr>
          <w:rFonts w:ascii="Times New Roman" w:hAnsi="Times New Roman"/>
          <w:color w:val="000000"/>
          <w:sz w:val="24"/>
          <w:szCs w:val="24"/>
        </w:rPr>
        <w:t>Sportello didattico.</w:t>
      </w:r>
    </w:p>
    <w:p w:rsidR="0093765A" w:rsidRDefault="0093765A">
      <w:pPr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24"/>
          <w:szCs w:val="24"/>
          <w:u w:val="single"/>
        </w:rPr>
      </w:pPr>
    </w:p>
    <w:p w:rsidR="0093765A" w:rsidRDefault="009376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65A" w:rsidRDefault="00FE6CA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MODALITA' DI VERIFICA </w:t>
      </w:r>
    </w:p>
    <w:p w:rsidR="0093765A" w:rsidRDefault="009376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3765A" w:rsidRDefault="00FE6C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color w:val="000000"/>
          <w:sz w:val="24"/>
          <w:szCs w:val="24"/>
        </w:rPr>
        <w:t xml:space="preserve"> Test a scelta multipla</w:t>
      </w:r>
      <w:r>
        <w:rPr>
          <w:rFonts w:ascii="Times New Roman" w:hAnsi="Times New Roman"/>
          <w:sz w:val="24"/>
          <w:szCs w:val="24"/>
        </w:rPr>
        <w:t xml:space="preserve">; □ </w:t>
      </w:r>
      <w:r>
        <w:rPr>
          <w:rFonts w:ascii="Times New Roman" w:hAnsi="Times New Roman"/>
          <w:color w:val="000000"/>
          <w:sz w:val="24"/>
          <w:szCs w:val="24"/>
        </w:rPr>
        <w:t xml:space="preserve">Quesiti a risposta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aperta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□ Relazioni;</w:t>
      </w:r>
      <w:r>
        <w:rPr>
          <w:rFonts w:ascii="Times New Roman" w:hAnsi="Times New Roman"/>
          <w:sz w:val="24"/>
          <w:szCs w:val="24"/>
        </w:rPr>
        <w:tab/>
        <w:t xml:space="preserve">□ </w:t>
      </w:r>
      <w:r>
        <w:rPr>
          <w:rFonts w:ascii="Times New Roman" w:hAnsi="Times New Roman"/>
          <w:color w:val="000000"/>
          <w:sz w:val="24"/>
          <w:szCs w:val="24"/>
        </w:rPr>
        <w:t>Componimento o problema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  <w:t>□ Saggi brevi;</w:t>
      </w:r>
      <w:r>
        <w:rPr>
          <w:rFonts w:ascii="Times New Roman" w:hAnsi="Times New Roman"/>
          <w:sz w:val="24"/>
          <w:szCs w:val="24"/>
        </w:rPr>
        <w:tab/>
        <w:t>□ Articoli giornalistici; □ Analisi testuale;</w:t>
      </w:r>
      <w:r>
        <w:rPr>
          <w:rFonts w:ascii="Times New Roman" w:hAnsi="Times New Roman"/>
          <w:sz w:val="24"/>
          <w:szCs w:val="24"/>
        </w:rPr>
        <w:tab/>
        <w:t>□ Esercizi;</w:t>
      </w:r>
      <w:r>
        <w:rPr>
          <w:rFonts w:ascii="Times New Roman" w:hAnsi="Times New Roman"/>
          <w:sz w:val="24"/>
          <w:szCs w:val="24"/>
        </w:rPr>
        <w:tab/>
        <w:t>□ Sviluppo di progetti; □ Interrogazione lunga; □ Interrogazione breve; □ Prove grafiche;</w:t>
      </w:r>
      <w:r>
        <w:rPr>
          <w:rFonts w:ascii="Times New Roman" w:hAnsi="Times New Roman"/>
          <w:sz w:val="24"/>
          <w:szCs w:val="24"/>
        </w:rPr>
        <w:tab/>
        <w:t xml:space="preserve">□ Prove pratiche; □ </w:t>
      </w:r>
      <w:r>
        <w:rPr>
          <w:rFonts w:ascii="Times New Roman" w:hAnsi="Times New Roman"/>
          <w:color w:val="000000"/>
          <w:sz w:val="24"/>
          <w:szCs w:val="24"/>
        </w:rPr>
        <w:t>Prove strutturate e semi-strutturate</w:t>
      </w:r>
      <w:r>
        <w:rPr>
          <w:rFonts w:ascii="Times New Roman" w:hAnsi="Times New Roman"/>
          <w:sz w:val="24"/>
          <w:szCs w:val="24"/>
        </w:rPr>
        <w:t xml:space="preserve"> ;□</w:t>
      </w:r>
      <w:r>
        <w:rPr>
          <w:rFonts w:ascii="Times New Roman" w:hAnsi="Times New Roman"/>
          <w:color w:val="000000"/>
          <w:sz w:val="24"/>
          <w:szCs w:val="24"/>
        </w:rPr>
        <w:t xml:space="preserve"> Prova di laboratorio.</w:t>
      </w:r>
    </w:p>
    <w:p w:rsidR="0093765A" w:rsidRDefault="0093765A" w:rsidP="0025499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3765A" w:rsidRDefault="00FE6C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RAPPORTI CON LE FAMIGLIE</w:t>
      </w:r>
    </w:p>
    <w:p w:rsidR="0093765A" w:rsidRDefault="0093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765A" w:rsidRDefault="00FE6C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proofErr w:type="gramStart"/>
      <w:r>
        <w:rPr>
          <w:rFonts w:ascii="Times New Roman" w:hAnsi="Times New Roman"/>
          <w:sz w:val="24"/>
          <w:szCs w:val="24"/>
        </w:rPr>
        <w:t>Collaborativi;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□ Proficui;</w:t>
      </w:r>
      <w:r>
        <w:rPr>
          <w:rFonts w:ascii="Times New Roman" w:hAnsi="Times New Roman"/>
          <w:sz w:val="24"/>
          <w:szCs w:val="24"/>
        </w:rPr>
        <w:tab/>
        <w:t>□ Normali;</w:t>
      </w:r>
      <w:r>
        <w:rPr>
          <w:rFonts w:ascii="Times New Roman" w:hAnsi="Times New Roman"/>
          <w:sz w:val="24"/>
          <w:szCs w:val="24"/>
        </w:rPr>
        <w:tab/>
        <w:t>□ Poco produttivi;</w:t>
      </w:r>
      <w:r>
        <w:rPr>
          <w:rFonts w:ascii="Times New Roman" w:hAnsi="Times New Roman"/>
          <w:sz w:val="24"/>
          <w:szCs w:val="24"/>
        </w:rPr>
        <w:tab/>
        <w:t>□ Non sempre costruttivi;</w:t>
      </w:r>
      <w:r>
        <w:rPr>
          <w:rFonts w:ascii="Times New Roman" w:hAnsi="Times New Roman"/>
          <w:sz w:val="24"/>
          <w:szCs w:val="24"/>
        </w:rPr>
        <w:tab/>
        <w:t>□ ______________________;</w:t>
      </w:r>
      <w:r>
        <w:rPr>
          <w:rFonts w:ascii="Times New Roman" w:hAnsi="Times New Roman"/>
          <w:sz w:val="24"/>
          <w:szCs w:val="24"/>
        </w:rPr>
        <w:tab/>
        <w:t>□ ______________________;</w:t>
      </w:r>
    </w:p>
    <w:p w:rsidR="0093765A" w:rsidRDefault="009376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65A" w:rsidRDefault="00937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3765A" w:rsidRDefault="009376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3765A" w:rsidRDefault="00FE6CA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3765A" w:rsidRDefault="00FE6C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Torre del Greco, ___________________                                                                              Firma</w:t>
      </w:r>
    </w:p>
    <w:p w:rsidR="0093765A" w:rsidRDefault="009376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6CA1" w:rsidRDefault="00FE6CA1">
      <w:pPr>
        <w:spacing w:after="0" w:line="360" w:lineRule="auto"/>
        <w:jc w:val="right"/>
      </w:pPr>
      <w:r>
        <w:rPr>
          <w:rFonts w:ascii="Times New Roman" w:hAnsi="Times New Roman"/>
          <w:sz w:val="24"/>
          <w:szCs w:val="24"/>
        </w:rPr>
        <w:t>DOCENTE</w:t>
      </w:r>
    </w:p>
    <w:sectPr w:rsidR="00FE6CA1">
      <w:footerReference w:type="default" r:id="rId6"/>
      <w:pgSz w:w="11906" w:h="16838"/>
      <w:pgMar w:top="709" w:right="1134" w:bottom="1134" w:left="1134" w:header="72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2CE" w:rsidRDefault="005E62CE">
      <w:pPr>
        <w:spacing w:after="0" w:line="240" w:lineRule="auto"/>
      </w:pPr>
      <w:r>
        <w:separator/>
      </w:r>
    </w:p>
  </w:endnote>
  <w:endnote w:type="continuationSeparator" w:id="0">
    <w:p w:rsidR="005E62CE" w:rsidRDefault="005E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5A" w:rsidRDefault="00F04FD7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170180"/>
              <wp:effectExtent l="9525" t="635" r="5080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65A" w:rsidRDefault="00FE6CA1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5499A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6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a0ghwIAABoFAAAOAAAAZHJzL2Uyb0RvYy54bWysVF1v2yAUfZ+0/4B4T21HbhNbdap+LNOk&#10;7kNq9wMI4BgNAwMSu5v633eBOE23l2maH/AFLodz7z2Xy6uxl2jPrRNaNbg4yzHiimom1LbBXx/X&#10;syVGzhPFiNSKN/iJO3y1evvmcjA1n+tOS8YtAhDl6sE0uPPe1FnmaMd74s604Qo2W2174mFqtxmz&#10;ZAD0XmbzPL/IBm2ZsZpy52D1Lm3iVcRvW07957Z13CPZYODm42jjuAljtrok9dYS0wl6oEH+gUVP&#10;hIJLj1B3xBO0s+IPqF5Qq51u/RnVfabbVlAeY4Boivy3aB46YniMBZLjzDFN7v/B0k/7LxYJBrXD&#10;SJEeSvTIR49u9IiKkJ3BuBqcHgy4+RGWg2eI1Jl7Tb85pPRtR9SWX1urh44TBuziyezkaMJxAWQz&#10;fNQMriE7ryPQ2No+AEIyEKBDlZ6OlQlUKCwuimIOGxR2ikVeLGPhMlJPZ411/j3XPQpGgy3UPWKT&#10;/b3zEAW4Ti6Ru5aCrYWUcWK3m1tp0Z6ARtbxS2el6Uhana5zyTXiuVMMqQKS0gEzXZdWgD8QCHsh&#10;kiiIn1UxL/ObeTVbXywXs3Jdns+qRb6c5UV1U13kZVXerZ8Dg6KsO8EYV/dC8UmcRfl3xT+0SZJV&#10;lCcaGlydz89jcK/YH8I6xJqHL5QekvbKrRceelWKvsHLoxOpQ83fKQYHSO2JkMnOXtOPaJCD6R+z&#10;EhUSRJHk4cfNCChBNhvNnkArVkMxoe7wwIDRafsDowGatcHu+45YjpH8oEBvobMnw07GZjKIonC0&#10;wR6jZN769ALsjBXbDpCTopW+Bk22IgrmhQVQDhNowEj+8FiEDj+dR6+XJ231CwAA//8DAFBLAwQU&#10;AAYACAAAACEAEFUsYtgAAAADAQAADwAAAGRycy9kb3ducmV2LnhtbEyPwW7CMBBE75X6D9ZW6q04&#10;pBKFkA0CqvZaNSBxNfESR4nXUWwg/fs6p/a4M6OZt/lmtJ240eAbxwjzWQKCuHK64RrhePh4WYLw&#10;QbFWnWNC+CEPm+LxIVeZdnf+plsZahFL2GcKwYTQZ1L6ypBVfuZ64uhd3GBViOdQSz2oeyy3nUyT&#10;ZCGtajguGNXT3lDVlleL8PqVvp38Z/m+70+0apd+117YID4/jds1iEBj+AvDhB/RoYhMZ3dl7UWH&#10;EB8Jkyomb56COCOkixXIIpf/2YtfAAAA//8DAFBLAQItABQABgAIAAAAIQC2gziS/gAAAOEBAAAT&#10;AAAAAAAAAAAAAAAAAAAAAABbQ29udGVudF9UeXBlc10ueG1sUEsBAi0AFAAGAAgAAAAhADj9If/W&#10;AAAAlAEAAAsAAAAAAAAAAAAAAAAALwEAAF9yZWxzLy5yZWxzUEsBAi0AFAAGAAgAAAAhAPidrSCH&#10;AgAAGgUAAA4AAAAAAAAAAAAAAAAALgIAAGRycy9lMm9Eb2MueG1sUEsBAi0AFAAGAAgAAAAhABBV&#10;LGLYAAAAAwEAAA8AAAAAAAAAAAAAAAAA4QQAAGRycy9kb3ducmV2LnhtbFBLBQYAAAAABAAEAPMA&#10;AADmBQAAAAA=&#10;" stroked="f">
              <v:fill opacity="0"/>
              <v:textbox inset="0,0,0,0">
                <w:txbxContent>
                  <w:p w:rsidR="0093765A" w:rsidRDefault="00FE6CA1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25499A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2CE" w:rsidRDefault="005E62CE">
      <w:pPr>
        <w:spacing w:after="0" w:line="240" w:lineRule="auto"/>
      </w:pPr>
      <w:r>
        <w:separator/>
      </w:r>
    </w:p>
  </w:footnote>
  <w:footnote w:type="continuationSeparator" w:id="0">
    <w:p w:rsidR="005E62CE" w:rsidRDefault="005E6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47"/>
    <w:rsid w:val="0025499A"/>
    <w:rsid w:val="003B2BA1"/>
    <w:rsid w:val="005E62CE"/>
    <w:rsid w:val="0093765A"/>
    <w:rsid w:val="00B87D40"/>
    <w:rsid w:val="00F04FD7"/>
    <w:rsid w:val="00FD3E47"/>
    <w:rsid w:val="00F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8F279A0-963E-4994-A55A-9DB22498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Paragrafoelenco">
    <w:name w:val="List Paragraph"/>
    <w:basedOn w:val="Normale"/>
    <w:qFormat/>
    <w:pPr>
      <w:ind w:left="72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Sala Docenti</cp:lastModifiedBy>
  <cp:revision>4</cp:revision>
  <cp:lastPrinted>2013-05-06T08:30:00Z</cp:lastPrinted>
  <dcterms:created xsi:type="dcterms:W3CDTF">2019-05-29T09:43:00Z</dcterms:created>
  <dcterms:modified xsi:type="dcterms:W3CDTF">2019-05-29T09:56:00Z</dcterms:modified>
</cp:coreProperties>
</file>