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3" w:rsidRDefault="00BB2703"/>
    <w:p w:rsidR="000E36D1" w:rsidRDefault="005369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4"/>
      </w:pPr>
      <w:bookmarkStart w:id="0" w:name="_GoBack"/>
      <w:bookmarkEnd w:id="0"/>
      <w:r>
        <w:t>ALLEGATO 3 AL PFI (ANNO SCOLASTICO 2020-2021) DELL’ALUNNO/A……………………………………………………</w:t>
      </w:r>
    </w:p>
    <w:p w:rsidR="000E36D1" w:rsidRDefault="000E36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4"/>
      </w:pPr>
    </w:p>
    <w:sdt>
      <w:sdtPr>
        <w:tag w:val="goog_rdk_0"/>
        <w:id w:val="-813178601"/>
      </w:sdtPr>
      <w:sdtContent>
        <w:p w:rsidR="00BF4587" w:rsidRDefault="000E36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6" w:after="4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Quadro riassuntivo delle competenze e dei crediti acq</w:t>
          </w:r>
          <w:r w:rsidR="00F8131B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uisiti al t</w:t>
          </w:r>
          <w:r w:rsidR="005369A7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ermine dell’anno scolastico in corso:</w:t>
          </w:r>
        </w:p>
      </w:sdtContent>
    </w:sdt>
    <w:sdt>
      <w:sdtPr>
        <w:tag w:val="goog_rdk_1"/>
        <w:id w:val="-1849007589"/>
      </w:sdtPr>
      <w:sdtContent>
        <w:p w:rsidR="00BF4587" w:rsidRDefault="001B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6" w:after="4"/>
            <w:ind w:left="219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sz w:val="20"/>
              <w:szCs w:val="20"/>
            </w:rPr>
            <w:t xml:space="preserve">- I livelli di competenza sono così espressi: </w:t>
          </w:r>
          <w:r>
            <w:rPr>
              <w:b/>
              <w:sz w:val="20"/>
              <w:szCs w:val="20"/>
            </w:rPr>
            <w:t>BA (basso); INT (intermedio); AV (avanzato)</w:t>
          </w:r>
        </w:p>
      </w:sdtContent>
    </w:sdt>
    <w:tbl>
      <w:tblPr>
        <w:tblStyle w:val="a"/>
        <w:tblW w:w="15501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1"/>
        <w:gridCol w:w="1843"/>
        <w:gridCol w:w="850"/>
        <w:gridCol w:w="1134"/>
        <w:gridCol w:w="1276"/>
        <w:gridCol w:w="1276"/>
        <w:gridCol w:w="1261"/>
      </w:tblGrid>
      <w:tr w:rsidR="00BB2703" w:rsidTr="009B4AB4">
        <w:trPr>
          <w:trHeight w:val="1543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</w:rPr>
              <w:tag w:val="goog_rdk_2"/>
              <w:id w:val="-82302326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b/>
              </w:rPr>
              <w:tag w:val="goog_rdk_3"/>
              <w:id w:val="862328581"/>
              <w:showingPlcHdr/>
            </w:sdtPr>
            <w:sdtContent>
              <w:p w:rsidR="00BB2703" w:rsidRPr="009B4AB4" w:rsidRDefault="001B370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" w:line="256" w:lineRule="auto"/>
                  <w:rPr>
                    <w:rFonts w:ascii="Calibri" w:eastAsia="Calibri" w:hAnsi="Calibri" w:cs="Calibri"/>
                    <w:b/>
                    <w:color w:val="000000"/>
                    <w:sz w:val="21"/>
                    <w:szCs w:val="21"/>
                  </w:rPr>
                </w:pPr>
                <w:r w:rsidRPr="009B4AB4">
                  <w:rPr>
                    <w:b/>
                  </w:rPr>
                  <w:t xml:space="preserve">     </w:t>
                </w:r>
              </w:p>
            </w:sdtContent>
          </w:sdt>
          <w:sdt>
            <w:sdtPr>
              <w:rPr>
                <w:b/>
              </w:rPr>
              <w:tag w:val="goog_rdk_4"/>
              <w:id w:val="1912812639"/>
            </w:sdtPr>
            <w:sdtContent>
              <w:p w:rsidR="00BB2703" w:rsidRPr="009B4AB4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2715" w:right="2705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COMPETENZE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</w:rPr>
              <w:tag w:val="goog_rdk_5"/>
              <w:id w:val="1839653533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b/>
              </w:rPr>
              <w:tag w:val="goog_rdk_6"/>
              <w:id w:val="426157143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" w:line="256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</w:p>
            </w:sdtContent>
          </w:sdt>
          <w:sdt>
            <w:sdtPr>
              <w:rPr>
                <w:b/>
              </w:rPr>
              <w:tag w:val="goog_rdk_7"/>
              <w:id w:val="-138427759"/>
            </w:sdtPr>
            <w:sdtContent>
              <w:p w:rsidR="00BB2703" w:rsidRPr="009B4AB4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484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  <w:t>ASSI CULTURALI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</w:rPr>
              <w:tag w:val="goog_rdk_8"/>
              <w:id w:val="-1416084326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b/>
              </w:rPr>
              <w:tag w:val="goog_rdk_9"/>
              <w:id w:val="593517756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6" w:lineRule="auto"/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rPr>
                <w:b/>
              </w:rPr>
              <w:tag w:val="goog_rdk_10"/>
              <w:id w:val="-484326597"/>
            </w:sdtPr>
            <w:sdtContent>
              <w:p w:rsidR="00BB2703" w:rsidRPr="009B4AB4" w:rsidRDefault="00BB2703" w:rsidP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" w:line="256" w:lineRule="auto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  <w:t>CREDITI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2703" w:rsidRPr="009B4AB4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tag w:val="goog_rdk_11"/>
              <w:id w:val="660658558"/>
            </w:sdtPr>
            <w:sdtContent>
              <w:p w:rsidR="009B4AB4" w:rsidRDefault="009B4AB4" w:rsidP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b/>
                    <w:sz w:val="16"/>
                    <w:szCs w:val="16"/>
                  </w:rPr>
                </w:pPr>
              </w:p>
              <w:p w:rsidR="009B4AB4" w:rsidRDefault="009B4AB4" w:rsidP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b/>
                    <w:sz w:val="16"/>
                    <w:szCs w:val="16"/>
                  </w:rPr>
                </w:pPr>
              </w:p>
              <w:p w:rsidR="009B4AB4" w:rsidRDefault="009B4AB4" w:rsidP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LIVELLO IN INGRESSO</w:t>
                </w:r>
              </w:p>
              <w:p w:rsidR="009B4AB4" w:rsidRDefault="009B4AB4" w:rsidP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b/>
                    <w:sz w:val="16"/>
                    <w:szCs w:val="16"/>
                  </w:rPr>
                </w:pPr>
              </w:p>
              <w:p w:rsidR="009B4AB4" w:rsidRDefault="009B4AB4" w:rsidP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b/>
                    <w:sz w:val="16"/>
                    <w:szCs w:val="16"/>
                  </w:rPr>
                </w:pPr>
              </w:p>
            </w:sdtContent>
          </w:sdt>
          <w:p w:rsidR="00BB2703" w:rsidRPr="009B4AB4" w:rsidRDefault="00BB2703" w:rsidP="009B4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56" w:lineRule="auto"/>
              <w:ind w:right="273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  <w:sz w:val="16"/>
                <w:szCs w:val="16"/>
              </w:rPr>
              <w:tag w:val="goog_rdk_13"/>
              <w:id w:val="1125500412"/>
            </w:sdtPr>
            <w:sdtContent>
              <w:p w:rsidR="00BB2703" w:rsidRPr="009B4AB4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" w:line="256" w:lineRule="auto"/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rPr>
                <w:b/>
                <w:sz w:val="16"/>
                <w:szCs w:val="16"/>
              </w:rPr>
              <w:tag w:val="goog_rdk_14"/>
              <w:id w:val="-920261569"/>
            </w:sdtPr>
            <w:sdtContent>
              <w:p w:rsidR="00BB2703" w:rsidRPr="009B4AB4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327" w:right="390" w:hanging="36"/>
                  <w:jc w:val="both"/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  <w:t>LIVELLO PRIMO ANNO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  <w:sz w:val="16"/>
                <w:szCs w:val="16"/>
              </w:rPr>
              <w:tag w:val="goog_rdk_15"/>
              <w:id w:val="-1617211919"/>
              <w:showingPlcHdr/>
            </w:sdtPr>
            <w:sdtContent>
              <w:p w:rsidR="00BB2703" w:rsidRPr="009B4AB4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" w:line="256" w:lineRule="auto"/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</w:pPr>
                <w:r w:rsidRPr="009B4AB4">
                  <w:rPr>
                    <w:b/>
                    <w:sz w:val="16"/>
                    <w:szCs w:val="16"/>
                  </w:rPr>
                  <w:t xml:space="preserve">     </w:t>
                </w:r>
              </w:p>
            </w:sdtContent>
          </w:sdt>
          <w:sdt>
            <w:sdtPr>
              <w:rPr>
                <w:b/>
                <w:sz w:val="16"/>
                <w:szCs w:val="16"/>
              </w:rPr>
              <w:tag w:val="goog_rdk_16"/>
              <w:id w:val="1792319472"/>
            </w:sdtPr>
            <w:sdtContent>
              <w:p w:rsidR="00BB2703" w:rsidRPr="009B4AB4" w:rsidRDefault="00BB2703" w:rsidP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199" w:right="274"/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  <w:t>LIVELLO SECONDO ANNO</w:t>
                </w: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sdt>
            <w:sdtPr>
              <w:rPr>
                <w:b/>
                <w:sz w:val="16"/>
                <w:szCs w:val="16"/>
              </w:rPr>
              <w:tag w:val="goog_rdk_16"/>
              <w:id w:val="1243559571"/>
            </w:sdtPr>
            <w:sdtContent>
              <w:p w:rsidR="00BB2703" w:rsidRPr="009B4AB4" w:rsidRDefault="00BB2703" w:rsidP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left="199" w:right="274"/>
                  <w:rPr>
                    <w:b/>
                    <w:sz w:val="16"/>
                    <w:szCs w:val="16"/>
                  </w:rPr>
                </w:pPr>
              </w:p>
              <w:p w:rsidR="00BB2703" w:rsidRPr="009B4AB4" w:rsidRDefault="00BB2703" w:rsidP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right="274"/>
                  <w:rPr>
                    <w:b/>
                    <w:sz w:val="16"/>
                    <w:szCs w:val="16"/>
                  </w:rPr>
                </w:pPr>
                <w:r w:rsidRPr="009B4AB4">
                  <w:rPr>
                    <w:rFonts w:ascii="Calibri" w:eastAsia="Calibri" w:hAnsi="Calibri" w:cs="Calibri"/>
                    <w:b/>
                    <w:color w:val="000000"/>
                    <w:sz w:val="16"/>
                    <w:szCs w:val="16"/>
                  </w:rPr>
                  <w:t>LIVELLO TERZO ANNO</w:t>
                </w:r>
              </w:p>
            </w:sdtContent>
          </w:sdt>
          <w:p w:rsidR="00BB2703" w:rsidRPr="009B4AB4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6" w:lineRule="auto"/>
              <w:rPr>
                <w:b/>
              </w:rPr>
            </w:pPr>
          </w:p>
        </w:tc>
      </w:tr>
      <w:tr w:rsidR="00BB2703" w:rsidTr="00BB2703">
        <w:trPr>
          <w:trHeight w:val="40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"/>
              <w:id w:val="763039504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2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ACCOGLIENZA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"/>
              <w:id w:val="560292339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"/>
              <w:id w:val="220336688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0"/>
              <w:id w:val="-113908955"/>
              <w:showingPlcHdr/>
            </w:sdtPr>
            <w:sdtContent>
              <w:p w:rsidR="00BB2703" w:rsidRDefault="009B4A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1"/>
              <w:id w:val="169642776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2"/>
              <w:id w:val="1439871046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AD4C76" w:rsidTr="00AD4C76">
        <w:trPr>
          <w:trHeight w:val="40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76" w:rsidRPr="009B4AB4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56" w:lineRule="auto"/>
              <w:ind w:left="115"/>
              <w:rPr>
                <w:rFonts w:asciiTheme="minorHAnsi" w:hAnsiTheme="minorHAnsi" w:cstheme="minorHAnsi"/>
                <w:b/>
              </w:rPr>
            </w:pPr>
            <w:r w:rsidRPr="009B4AB4">
              <w:rPr>
                <w:rFonts w:asciiTheme="minorHAnsi" w:hAnsiTheme="minorHAnsi" w:cstheme="minorHAnsi"/>
                <w:b/>
                <w:sz w:val="22"/>
                <w:szCs w:val="22"/>
              </w:rPr>
              <w:t>EDUCAZIONE CIVICA (33 ORE- COME DA CURRICOLO</w:t>
            </w:r>
            <w:r w:rsidRPr="009B4AB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"/>
              <w:id w:val="1243560604"/>
            </w:sdtPr>
            <w:sdtContent>
              <w:p w:rsidR="00AD4C76" w:rsidRDefault="00AD4C76" w:rsidP="00AD4C7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jc w:val="center"/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 / SCIENTIFICO- TECNOLOGICO / STORICO-</w:t>
                </w:r>
                <w:r>
                  <w:t xml:space="preserve"> </w:t>
                </w:r>
                <w:sdt>
                  <w:sdtPr>
                    <w:tag w:val="goog_rdk_52"/>
                    <w:id w:val="1243560605"/>
                  </w:sdtPr>
                  <w:sdtContent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SOCIALE/PROFESSIONALE</w:t>
                    </w:r>
                  </w:sdtContent>
                </w:sdt>
              </w:p>
              <w:p w:rsidR="00AD4C76" w:rsidRDefault="00926456" w:rsidP="00AD4C7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2" w:lineRule="auto"/>
                  <w:ind w:left="115" w:right="386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  <w:p w:rsidR="00AD4C76" w:rsidRPr="00AD4C76" w:rsidRDefault="00AD4C76" w:rsidP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76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76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76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76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  <w:p w:rsidR="00AD4C76" w:rsidRPr="00AD4C76" w:rsidRDefault="00AD4C76" w:rsidP="00AD4C7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76" w:rsidRDefault="00AD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280"/>
        </w:trPr>
        <w:tc>
          <w:tcPr>
            <w:tcW w:w="1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3"/>
              <w:id w:val="-784420765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2" w:lineRule="auto"/>
                  <w:ind w:left="115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AREA GENERALE</w:t>
                </w: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5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"/>
              <w:id w:val="497074699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. Agire in riferimento ad un sistema di valori, coerenti con i principi della Costituzione, in base ai quali</w:t>
                </w:r>
              </w:p>
            </w:sdtContent>
          </w:sdt>
          <w:sdt>
            <w:sdtPr>
              <w:tag w:val="goog_rdk_30"/>
              <w:id w:val="-1850870452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5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essere in grado di valutare fatti e orientare i propri comportamenti personali, sociali e professionali.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"/>
              <w:id w:val="-467126810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5" w:line="252" w:lineRule="auto"/>
                  <w:ind w:left="115" w:right="230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SCIENTIFICO-TECNOLOGICO / STORICO-SOCIALE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"/>
              <w:id w:val="20799254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 w:rsidP="00B4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5"/>
              <w:id w:val="1472024491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"/>
              <w:id w:val="-1775158754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2. Utilizzare il patrimonio lessicale ed espressivo della lingua italiana secondo le esigenze comunicative nei</w:t>
                </w:r>
                <w:r w:rsidR="00AD4C76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 xml:space="preserve"> vari contesti: sociali, culturali, scientifici, economici, tecnologici e professionali</w:t>
                </w:r>
              </w:p>
            </w:sdtContent>
          </w:sdt>
          <w:sdt>
            <w:sdtPr>
              <w:tag w:val="goog_rdk_37"/>
              <w:id w:val="-414473645"/>
              <w:showingPlcHdr/>
            </w:sdtPr>
            <w:sdtContent>
              <w:p w:rsidR="00BB2703" w:rsidRDefault="00AD4C76" w:rsidP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" w:line="256" w:lineRule="auto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8"/>
              <w:id w:val="-1587144821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" w:line="252" w:lineRule="auto"/>
                  <w:ind w:left="115" w:right="386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 / SCIENTIFICO- TECNOLOGICO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9"/>
              <w:id w:val="-1996254763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2"/>
              <w:id w:val="-1917551071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3"/>
              <w:id w:val="155740734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3. Riconoscere gli aspetti geografici, ecologici, territoriali, dell’ambiente naturale ed antropico, le</w:t>
                </w:r>
              </w:p>
            </w:sdtContent>
          </w:sdt>
          <w:sdt>
            <w:sdtPr>
              <w:tag w:val="goog_rdk_44"/>
              <w:id w:val="950364047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ind w:left="115" w:right="213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connessioni con le strutture demografiche, economiche, sociali, culturali e le trasformazioni intervenute nel corso del tempo.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5"/>
              <w:id w:val="908036156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6" w:line="252" w:lineRule="auto"/>
                  <w:ind w:left="115" w:right="230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SCIENTIFICO-TECNOLOGICO / STORICO-SOCIALE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6"/>
              <w:id w:val="-126014145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 w:rsidP="0065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"/>
              <w:id w:val="915748809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"/>
              <w:id w:val="2074083335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71" w:line="252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4. Stabilire collegamenti tra le tradizioni culturali locali, nazionali ed internazionali, sia in una prospettiva interculturale sia ai fini della mobilità di studio e di lavoro.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"/>
              <w:id w:val="1176152982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2" w:lineRule="auto"/>
                  <w:ind w:left="115" w:right="386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 / SCIENTIFICO- TECNOLOGICO / STORICO-</w:t>
                </w:r>
              </w:p>
            </w:sdtContent>
          </w:sdt>
          <w:sdt>
            <w:sdtPr>
              <w:tag w:val="goog_rdk_52"/>
              <w:id w:val="113633983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3"/>
              <w:id w:val="40255410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6"/>
              <w:id w:val="-1538039299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sdt>
            <w:sdtPr>
              <w:tag w:val="goog_rdk_58"/>
              <w:id w:val="1787468727"/>
            </w:sdtPr>
            <w:sdtContent>
              <w:p w:rsidR="00BB2703" w:rsidRPr="00AD4C76" w:rsidRDefault="00926456" w:rsidP="00AD4C7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</w:pPr>
                <w:sdt>
                  <w:sdtPr>
                    <w:tag w:val="goog_rdk_57"/>
                    <w:id w:val="1814837467"/>
                  </w:sdtPr>
                  <w:sdtContent>
                    <w:r w:rsidR="00AD4C76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5. Utilizzare i linguaggi settoriali delle lingue straniere previste dai percorsi di studio per interagire in diversi</w:t>
                    </w:r>
                  </w:sdtContent>
                </w:sdt>
                <w:r w:rsidR="00AD4C76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 xml:space="preserve"> </w:t>
                </w:r>
                <w:r w:rsidR="00BB2703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ambiti e contesti di studio e di lavoro.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9"/>
              <w:id w:val="512734273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6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0"/>
              <w:id w:val="2093817150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 w:rsidP="0065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3"/>
              <w:id w:val="-49357622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64"/>
              <w:id w:val="1145237365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9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6. Riconoscere il valore e le potenzialità dei beni artistici e ambientali.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65"/>
              <w:id w:val="-1069795599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 w:line="252" w:lineRule="auto"/>
                  <w:ind w:left="115" w:right="614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 / STORICO- 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66"/>
              <w:id w:val="83582526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 w:rsidP="0065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69"/>
              <w:id w:val="-999340568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0"/>
              <w:id w:val="494914712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7. Individuare ed utilizzare le moderne forme di comunicazione visiva e multimediale, anche con</w:t>
                </w:r>
              </w:p>
            </w:sdtContent>
          </w:sdt>
          <w:sdt>
            <w:sdtPr>
              <w:tag w:val="goog_rdk_71"/>
              <w:id w:val="1418748025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riferimento alle strategie espressive e agli strumenti tecnici della comunicazione in rete.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2"/>
              <w:id w:val="1241905690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3" w:line="252" w:lineRule="auto"/>
                  <w:ind w:left="115" w:right="386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LINGUAGGI / SCIENTIFICO- TECNOLOGICO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3"/>
              <w:id w:val="695194700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6"/>
              <w:id w:val="-694383133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7"/>
              <w:id w:val="-1883322927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8. Utilizzare le reti e gli strumenti informatici nelle attività di studio, ricerca e approfondimento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8"/>
              <w:id w:val="1073548969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" w:line="252" w:lineRule="auto"/>
                  <w:ind w:left="115" w:right="30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MATEMATICO SCIENTIFICO- TECNOLOGICO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79"/>
              <w:id w:val="-1539040475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82"/>
              <w:id w:val="-375699573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83"/>
              <w:id w:val="-431957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9. Riconoscere i principali aspetti comunicativi, culturali e relazionali dell’espressività corporea ed</w:t>
                </w:r>
              </w:p>
            </w:sdtContent>
          </w:sdt>
          <w:sdt>
            <w:sdtPr>
              <w:tag w:val="goog_rdk_84"/>
              <w:id w:val="-1132558406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5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esercitare in modo efficace la pratica sportiva per il benessere individuale e collettivo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85"/>
              <w:id w:val="1111247832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" w:line="252" w:lineRule="auto"/>
                  <w:ind w:left="115" w:right="328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SCIENTIFICO-TECNOLOGICO STORICO-SOCIALE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86"/>
              <w:id w:val="-342162008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89"/>
              <w:id w:val="1052809845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90"/>
              <w:id w:val="-898891359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2" w:lineRule="auto"/>
                  <w:ind w:left="115" w:right="213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10. Comprendere e utilizzare i principali concetti relativi all'economia, all'organizzazione, allo svolgimento dei processi produttivi e dei servizi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91"/>
              <w:id w:val="-1121001166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" w:line="252" w:lineRule="auto"/>
                  <w:ind w:left="115" w:right="211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MATEMATICO / SCIENTIFICO- TECNOLOGICO / STORICO- 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92"/>
              <w:id w:val="-1213718583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95"/>
              <w:id w:val="-701014231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6"/>
              <w:id w:val="-65807930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11. Padroneggiare l'uso di strumenti tecnologici con particolare attenzione alla sicurezza e alla tutela della</w:t>
                </w:r>
              </w:p>
            </w:sdtContent>
          </w:sdt>
          <w:sdt>
            <w:sdtPr>
              <w:tag w:val="goog_rdk_97"/>
              <w:id w:val="-427734097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6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salute nei luoghi di vita e di lavoro, alla tutela della persona, dell'ambiente e del territorio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8"/>
              <w:id w:val="-770235214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" w:line="252" w:lineRule="auto"/>
                  <w:ind w:left="115" w:right="230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SCIENTIFICO-TECNOLOGICO / STORICO-SOCIALE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9"/>
              <w:id w:val="54780213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2"/>
              <w:id w:val="-1728914503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BB2703" w:rsidTr="00BB2703">
        <w:trPr>
          <w:trHeight w:val="46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3"/>
              <w:id w:val="-1271008783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12. Utilizzare i concetti e i fondamentali strumenti degli assi culturali per comprendere la realtà ed operare</w:t>
                </w:r>
              </w:p>
            </w:sdtContent>
          </w:sdt>
          <w:sdt>
            <w:sdtPr>
              <w:tag w:val="goog_rdk_104"/>
              <w:id w:val="156509168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5" w:line="256" w:lineRule="auto"/>
                  <w:ind w:left="11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in campi applicativi.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5"/>
              <w:id w:val="196287978"/>
            </w:sdtPr>
            <w:sdtContent>
              <w:p w:rsidR="00BB2703" w:rsidRDefault="00BB2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2" w:lineRule="auto"/>
                  <w:ind w:left="115" w:right="439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MATEMATICO / STORICO- SOCIALE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6"/>
              <w:id w:val="-319893876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9"/>
              <w:id w:val="419377107"/>
            </w:sdtPr>
            <w:sdtContent>
              <w:p w:rsidR="00BB2703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03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</w:tbl>
    <w:sdt>
      <w:sdtPr>
        <w:tag w:val="goog_rdk_110"/>
        <w:id w:val="234366934"/>
        <w:showingPlcHdr/>
      </w:sdtPr>
      <w:sdtContent>
        <w:p w:rsidR="00BF4587" w:rsidRDefault="005369A7" w:rsidP="005369A7">
          <w:pPr>
            <w:rPr>
              <w:sz w:val="18"/>
              <w:szCs w:val="18"/>
            </w:rPr>
            <w:sectPr w:rsidR="00BF4587">
              <w:footerReference w:type="default" r:id="rId9"/>
              <w:pgSz w:w="16840" w:h="11910"/>
              <w:pgMar w:top="1020" w:right="660" w:bottom="280" w:left="460" w:header="720" w:footer="720" w:gutter="0"/>
              <w:pgNumType w:start="1"/>
              <w:cols w:space="720"/>
            </w:sectPr>
          </w:pPr>
          <w:r>
            <w:t xml:space="preserve">     </w:t>
          </w:r>
        </w:p>
      </w:sdtContent>
    </w:sdt>
    <w:p w:rsidR="00BF4587" w:rsidRDefault="00BF45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0"/>
        <w:tblW w:w="15516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81"/>
        <w:gridCol w:w="1623"/>
        <w:gridCol w:w="850"/>
        <w:gridCol w:w="1134"/>
        <w:gridCol w:w="1276"/>
        <w:gridCol w:w="1276"/>
        <w:gridCol w:w="1276"/>
      </w:tblGrid>
      <w:tr w:rsidR="005369A7" w:rsidTr="005369A7">
        <w:trPr>
          <w:trHeight w:val="280"/>
        </w:trPr>
        <w:tc>
          <w:tcPr>
            <w:tcW w:w="1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113"/>
              <w:id w:val="-528261083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left="115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AREA DI INDIRIZZO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5"/>
            </w:pPr>
          </w:p>
        </w:tc>
      </w:tr>
      <w:tr w:rsidR="005369A7" w:rsidTr="005369A7">
        <w:trPr>
          <w:trHeight w:val="74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9"/>
              <w:id w:val="-1215120512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ind w:right="221"/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Utilizzare tecniche tradizionali e innovative di lavorazione, di organizzazione, di commercializza- zione dei servizi e dei prodotti enogastronomici, ristorativi e di accoglienza turistico-alberghiera, promuovendo le nuove tendenze alimentari ed enogastronomiche.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0"/>
              <w:id w:val="-1941672823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1"/>
              <w:id w:val="257718843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4"/>
              <w:id w:val="-2006959283"/>
              <w:showingPlcHdr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64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5"/>
              <w:id w:val="1110250999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Supportare la pianificazione e la gestione dei processi di approvvigionamento, di produzione e di vendita in un’ottica di qualità e di sviluppo della cultura dell’innovazione.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6"/>
              <w:id w:val="72009816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7"/>
              <w:id w:val="980196344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0"/>
              <w:id w:val="1551339737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1"/>
              <w:id w:val="897331348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ind w:right="745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Applicare correttamente il sistema HACCP, la normativa sulla sicurezza e sulla salute nei luoghi di lavoro.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2"/>
              <w:id w:val="-132262618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3"/>
              <w:id w:val="1945573457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6"/>
              <w:id w:val="-1909368282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7"/>
              <w:id w:val="-1142805636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8"/>
              <w:id w:val="1913578889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9"/>
              <w:id w:val="881220002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2"/>
              <w:id w:val="-2067870765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3"/>
              <w:id w:val="-876074602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Valorizzare l’elaborazione e la presentazione di prodotti dolciari e di panificazione locali, nazionali e internazionali utilizzando tecniche tradizionali e innovative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4"/>
              <w:id w:val="-1249035131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5"/>
              <w:id w:val="369031454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 w:rsidP="00656F7F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8"/>
              <w:id w:val="-344941266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9"/>
              <w:id w:val="1220399575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Curare tutte le fasi del ciclo cliente nel contesto professionale, applicando le tecniche di comunica- zione più idonee ed efficaci nel rispetto delle diverse culture, delle prescrizioni religiose e delle specifiche esigenze dietetiche.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0"/>
              <w:id w:val="2111780780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1"/>
              <w:id w:val="626972035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 w:rsidP="00656F7F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4"/>
              <w:id w:val="-2052293233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5"/>
              <w:id w:val="1059210637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Progettare, anche con tecnologie digitali, eventi enogastronomici e culturali che valorizzino il pa- trimonio delle tradizioni e delle tipicità locali, nazionali anche in contesti internazionali per la pro- mozione del Made in Italy.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6"/>
              <w:id w:val="-1846088983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7"/>
              <w:id w:val="1343739159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0"/>
              <w:id w:val="955988246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1"/>
              <w:id w:val="1185027220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Realizzare pacchetti di offerta turistica integrata con i principi dell’eco sostenibilità ambientale, promuovendo la vendita dei servizi e dei prodotti coerenti con il contesto territoriale, utilizzando il web.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2"/>
              <w:id w:val="-1418330492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3"/>
              <w:id w:val="-1991397567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6"/>
              <w:id w:val="879906243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7"/>
              <w:id w:val="1994139093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Gestire tutte le fasi del ciclo cliente applicando le più idonee tecniche professionali di Hospitality Management, rapportandosi con le altre aree aziendali, in un’ottica di comunicazione ed efficienza aziendale.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8"/>
              <w:id w:val="-1683969064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9"/>
              <w:id w:val="-694605843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 w:rsidP="00656F7F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2"/>
              <w:id w:val="-657614301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3"/>
              <w:id w:val="-1864586261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Supportare le attività di budgeting-reporting aziendale e collaborare alla definizione delle strategie di Revenue Management, perseguendo obiettivi di redditività attraverso opportune azioni di marketing.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4"/>
              <w:id w:val="-1118834274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5"/>
              <w:id w:val="-1351482366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 w:rsidP="0065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8"/>
              <w:id w:val="1986040623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9"/>
              <w:id w:val="-742176302"/>
            </w:sdtPr>
            <w:sdtContent>
              <w:p w:rsidR="005369A7" w:rsidRDefault="005369A7">
                <w:pPr>
                  <w:widowControl w:val="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  <w:t>Contribuire alle strategie di Destination Marketing attraverso la promozione dei beni culturali e ambientali, delle tipicità enogastronomiche, delle attrazioni, degli eventi e delle manifestazioni, per veicolare un'immagine riconoscibile e rappresentativa del territorio.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0"/>
              <w:id w:val="1496683167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PROFESSIONALE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1"/>
              <w:id w:val="1049726716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4"/>
              <w:id w:val="970406616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  <w:tr w:rsidR="005369A7" w:rsidTr="005369A7">
        <w:trPr>
          <w:trHeight w:val="7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5"/>
              <w:id w:val="-996956579"/>
            </w:sdtPr>
            <w:sdtContent>
              <w:p w:rsidR="005369A7" w:rsidRDefault="005369A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jc w:val="center"/>
                  <w:rPr>
                    <w:rFonts w:ascii="Calibri" w:eastAsia="Calibri" w:hAnsi="Calibri" w:cs="Calibri"/>
                    <w:i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18"/>
                    <w:szCs w:val="18"/>
                  </w:rPr>
                  <w:t>N. TOTALE ORE DEL PERCORSO (comprensive delle ore di accoglienza)</w:t>
                </w:r>
              </w:p>
            </w:sdtContent>
          </w:sdt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6"/>
              <w:id w:val="-1560781259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7"/>
              <w:id w:val="1577091957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8"/>
              <w:id w:val="1911875774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9"/>
              <w:id w:val="483600930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0"/>
              <w:id w:val="-1528254850"/>
            </w:sdtPr>
            <w:sdtContent>
              <w:p w:rsidR="005369A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A7" w:rsidRDefault="0053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</w:tr>
    </w:tbl>
    <w:sdt>
      <w:sdtPr>
        <w:tag w:val="goog_rdk_191"/>
        <w:id w:val="1769652786"/>
        <w:showingPlcHdr/>
      </w:sdtPr>
      <w:sdtContent>
        <w:p w:rsidR="00BF4587" w:rsidRDefault="0028367A">
          <w:pPr>
            <w:rPr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92"/>
        <w:id w:val="1875570814"/>
        <w:showingPlcHdr/>
      </w:sdtPr>
      <w:sdtContent>
        <w:p w:rsidR="00BF4587" w:rsidRDefault="005369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  <w:sectPr w:rsidR="00BF4587">
              <w:type w:val="continuous"/>
              <w:pgSz w:w="16840" w:h="11910"/>
              <w:pgMar w:top="1020" w:right="660" w:bottom="280" w:left="460" w:header="720" w:footer="720" w:gutter="0"/>
              <w:cols w:space="720"/>
            </w:sectPr>
          </w:pPr>
          <w:r>
            <w:t xml:space="preserve">     </w:t>
          </w:r>
        </w:p>
      </w:sdtContent>
    </w:sdt>
    <w:sdt>
      <w:sdtPr>
        <w:tag w:val="goog_rdk_193"/>
        <w:id w:val="1913891667"/>
        <w:showingPlcHdr/>
      </w:sdtPr>
      <w:sdtContent>
        <w:p w:rsidR="00BF4587" w:rsidRDefault="002836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  <w:r>
            <w:t xml:space="preserve">     </w:t>
          </w:r>
        </w:p>
      </w:sdtContent>
    </w:sdt>
    <w:tbl>
      <w:tblPr>
        <w:tblStyle w:val="a1"/>
        <w:tblW w:w="15166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81"/>
        <w:gridCol w:w="2268"/>
        <w:gridCol w:w="1133"/>
        <w:gridCol w:w="1276"/>
        <w:gridCol w:w="1276"/>
        <w:gridCol w:w="1132"/>
      </w:tblGrid>
      <w:tr w:rsidR="00BF4587">
        <w:trPr>
          <w:trHeight w:val="70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4"/>
              <w:id w:val="-480850499"/>
            </w:sdtPr>
            <w:sdtContent>
              <w:p w:rsidR="00BF4587" w:rsidRDefault="000E36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5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>Area elettiva del progetto personale</w:t>
                </w:r>
              </w:p>
            </w:sdtContent>
          </w:sdt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5"/>
              <w:id w:val="559599587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F4587">
        <w:trPr>
          <w:trHeight w:val="46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0"/>
              <w:id w:val="-1711643278"/>
            </w:sdtPr>
            <w:sdtContent>
              <w:p w:rsidR="00BF4587" w:rsidRDefault="000E36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3" w:line="256" w:lineRule="auto"/>
                  <w:ind w:left="1188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  <w:t xml:space="preserve"> (</w:t>
                </w: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comprensive delle ore di accoglienza)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01"/>
              <w:id w:val="447828368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2"/>
              <w:id w:val="1463847250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03"/>
              <w:id w:val="1722546568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04"/>
              <w:id w:val="908426790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sdt>
            <w:sdtPr>
              <w:tag w:val="goog_rdk_205"/>
              <w:id w:val="-434435491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F4587">
        <w:trPr>
          <w:trHeight w:val="46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6"/>
              <w:id w:val="-329293791"/>
            </w:sdtPr>
            <w:sdtContent>
              <w:p w:rsidR="00BF4587" w:rsidRDefault="000E36D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1" w:line="256" w:lineRule="auto"/>
                  <w:ind w:left="2715" w:right="2707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</w:rPr>
                  <w:t>MONTE ORE ANNUALE DEL PFI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20"/>
                    <w:szCs w:val="20"/>
                    <w:vertAlign w:val="superscript"/>
                  </w:rPr>
                  <w:t>1</w:t>
                </w:r>
              </w:p>
            </w:sdtContent>
          </w:sdt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7"/>
              <w:id w:val="587283372"/>
            </w:sdtPr>
            <w:sdtContent>
              <w:p w:rsidR="00BF4587" w:rsidRDefault="00926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212"/>
        <w:id w:val="2003856027"/>
      </w:sdtPr>
      <w:sdtContent>
        <w:p w:rsidR="00BF4587" w:rsidRDefault="000E36D1">
          <w:pPr>
            <w:ind w:left="219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NOTE: 1 - </w:t>
          </w:r>
          <w:r>
            <w:rPr>
              <w:sz w:val="20"/>
              <w:szCs w:val="20"/>
            </w:rPr>
            <w:t xml:space="preserve">Lo studente deve frequentare almeno il 75% del </w:t>
          </w:r>
          <w:r>
            <w:rPr>
              <w:b/>
              <w:sz w:val="20"/>
              <w:szCs w:val="20"/>
            </w:rPr>
            <w:t>P</w:t>
          </w:r>
          <w:r>
            <w:rPr>
              <w:sz w:val="20"/>
              <w:szCs w:val="20"/>
            </w:rPr>
            <w:t>iano di studi previsto dal presente documento (salvo deroghe deliberate dal Collegio dei Docenti).</w:t>
          </w:r>
        </w:p>
      </w:sdtContent>
    </w:sdt>
    <w:sdt>
      <w:sdtPr>
        <w:tag w:val="goog_rdk_213"/>
        <w:id w:val="325249191"/>
      </w:sdtPr>
      <w:sdtContent>
        <w:p w:rsidR="00AD4C76" w:rsidRDefault="000E36D1">
          <w:pPr>
            <w:spacing w:line="242" w:lineRule="auto"/>
            <w:ind w:left="9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>
            <w:rPr>
              <w:sz w:val="20"/>
              <w:szCs w:val="20"/>
            </w:rPr>
            <w:t xml:space="preserve">- I livelli di competenza sono così espressi: </w:t>
          </w:r>
          <w:r>
            <w:rPr>
              <w:b/>
              <w:sz w:val="20"/>
              <w:szCs w:val="20"/>
            </w:rPr>
            <w:t>BA (basso); INT (intermedio); AV (avanzato).</w:t>
          </w:r>
        </w:p>
        <w:p w:rsidR="00BF4587" w:rsidRDefault="00926456">
          <w:pPr>
            <w:spacing w:line="242" w:lineRule="auto"/>
            <w:ind w:left="900"/>
            <w:rPr>
              <w:b/>
              <w:sz w:val="20"/>
              <w:szCs w:val="20"/>
            </w:rPr>
          </w:pPr>
        </w:p>
      </w:sdtContent>
    </w:sdt>
    <w:sdt>
      <w:sdtPr>
        <w:tag w:val="goog_rdk_214"/>
        <w:id w:val="-882182573"/>
        <w:showingPlcHdr/>
      </w:sdtPr>
      <w:sdtContent>
        <w:p w:rsidR="00BF4587" w:rsidRDefault="00A50253">
          <w:pPr>
            <w:rPr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15"/>
        <w:id w:val="1177627687"/>
        <w:showingPlcHdr/>
      </w:sdtPr>
      <w:sdtContent>
        <w:p w:rsidR="00BF4587" w:rsidRDefault="00A50253">
          <w:r>
            <w:t xml:space="preserve">     </w:t>
          </w:r>
        </w:p>
      </w:sdtContent>
    </w:sdt>
    <w:sdt>
      <w:sdtPr>
        <w:tag w:val="goog_rdk_216"/>
        <w:id w:val="818388663"/>
        <w:showingPlcHdr/>
      </w:sdtPr>
      <w:sdtContent>
        <w:p w:rsidR="00BF4587" w:rsidRDefault="00A50253">
          <w:r>
            <w:t xml:space="preserve">     </w:t>
          </w:r>
        </w:p>
      </w:sdtContent>
    </w:sdt>
    <w:sdt>
      <w:sdtPr>
        <w:tag w:val="goog_rdk_217"/>
        <w:id w:val="716696405"/>
        <w:showingPlcHdr/>
      </w:sdtPr>
      <w:sdtContent>
        <w:p w:rsidR="00BF4587" w:rsidRDefault="00A50253">
          <w:r>
            <w:t xml:space="preserve">     </w:t>
          </w:r>
        </w:p>
      </w:sdtContent>
    </w:sdt>
    <w:sdt>
      <w:sdtPr>
        <w:tag w:val="goog_rdk_218"/>
        <w:id w:val="1129971598"/>
        <w:showingPlcHdr/>
      </w:sdtPr>
      <w:sdtContent>
        <w:p w:rsidR="00BF4587" w:rsidRDefault="00A50253">
          <w:r>
            <w:t xml:space="preserve">     </w:t>
          </w:r>
        </w:p>
      </w:sdtContent>
    </w:sdt>
    <w:sdt>
      <w:sdtPr>
        <w:tag w:val="goog_rdk_219"/>
        <w:id w:val="1544859470"/>
        <w:showingPlcHdr/>
      </w:sdtPr>
      <w:sdtContent>
        <w:p w:rsidR="00BF4587" w:rsidRDefault="00A50253">
          <w:r>
            <w:t xml:space="preserve">     </w:t>
          </w:r>
        </w:p>
      </w:sdtContent>
    </w:sdt>
    <w:p w:rsidR="00BF4587" w:rsidRDefault="00BF4587"/>
    <w:sdt>
      <w:sdtPr>
        <w:tag w:val="goog_rdk_221"/>
        <w:id w:val="305823504"/>
        <w:showingPlcHdr/>
      </w:sdtPr>
      <w:sdtContent>
        <w:p w:rsidR="00BF4587" w:rsidRDefault="0028367A">
          <w:r>
            <w:t xml:space="preserve">     </w:t>
          </w:r>
        </w:p>
      </w:sdtContent>
    </w:sdt>
    <w:p w:rsidR="00E37F23" w:rsidRDefault="00E37F23">
      <w:r>
        <w:lastRenderedPageBreak/>
        <w:br w:type="page"/>
      </w:r>
    </w:p>
    <w:p w:rsidR="00E37F23" w:rsidRPr="00A50253" w:rsidRDefault="00E37F23" w:rsidP="00262DAE">
      <w:pPr>
        <w:jc w:val="center"/>
        <w:rPr>
          <w:b/>
          <w:sz w:val="32"/>
          <w:szCs w:val="32"/>
        </w:rPr>
      </w:pPr>
      <w:r w:rsidRPr="00A50253">
        <w:rPr>
          <w:b/>
          <w:sz w:val="32"/>
          <w:szCs w:val="32"/>
        </w:rPr>
        <w:lastRenderedPageBreak/>
        <w:t>ESITO ANNO SCOLASTICO</w:t>
      </w:r>
      <w:r w:rsidR="00262DAE" w:rsidRPr="00A50253">
        <w:rPr>
          <w:b/>
          <w:sz w:val="32"/>
          <w:szCs w:val="32"/>
        </w:rPr>
        <w:t xml:space="preserve"> 2020-2021</w:t>
      </w:r>
      <w:r w:rsidRPr="00A50253">
        <w:rPr>
          <w:b/>
          <w:sz w:val="32"/>
          <w:szCs w:val="32"/>
        </w:rPr>
        <w:t>:</w:t>
      </w:r>
      <w:r w:rsidR="00262DAE" w:rsidRPr="00A50253">
        <w:rPr>
          <w:b/>
          <w:sz w:val="32"/>
          <w:szCs w:val="32"/>
        </w:rPr>
        <w:t xml:space="preserve"> </w:t>
      </w:r>
      <w:r w:rsidRPr="00A50253">
        <w:rPr>
          <w:b/>
          <w:sz w:val="32"/>
          <w:szCs w:val="32"/>
        </w:rPr>
        <w:t>ALUNNO/A                           CLASSE</w:t>
      </w:r>
    </w:p>
    <w:p w:rsidR="00E37F23" w:rsidRDefault="00E37F23" w:rsidP="00E37F23">
      <w:pPr>
        <w:rPr>
          <w:b/>
        </w:rPr>
      </w:pPr>
    </w:p>
    <w:p w:rsidR="00E37F23" w:rsidRDefault="00E37F23" w:rsidP="00E37F23">
      <w:pPr>
        <w:rPr>
          <w:b/>
        </w:rPr>
      </w:pPr>
    </w:p>
    <w:p w:rsidR="00E37F23" w:rsidRDefault="00E37F23" w:rsidP="00E37F23">
      <w:pPr>
        <w:rPr>
          <w:b/>
        </w:rPr>
      </w:pPr>
    </w:p>
    <w:p w:rsidR="00E37F23" w:rsidRPr="00E37F23" w:rsidRDefault="00E37F23" w:rsidP="00E37F23">
      <w:pPr>
        <w:rPr>
          <w:b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4894"/>
        <w:gridCol w:w="5287"/>
        <w:gridCol w:w="5287"/>
      </w:tblGrid>
      <w:tr w:rsidR="00E37F23" w:rsidTr="001B3706">
        <w:tc>
          <w:tcPr>
            <w:tcW w:w="4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4C6E7" w:themeFill="accent5" w:themeFillTint="66"/>
          </w:tcPr>
          <w:p w:rsidR="00E37F23" w:rsidRPr="00E37F23" w:rsidRDefault="00E37F23" w:rsidP="00E37F23">
            <w:pPr>
              <w:jc w:val="center"/>
              <w:rPr>
                <w:b/>
                <w:sz w:val="32"/>
                <w:szCs w:val="32"/>
              </w:rPr>
            </w:pPr>
            <w:r w:rsidRPr="00E37F23">
              <w:rPr>
                <w:b/>
                <w:sz w:val="32"/>
                <w:szCs w:val="32"/>
              </w:rPr>
              <w:t>ESITO</w:t>
            </w:r>
          </w:p>
        </w:tc>
        <w:tc>
          <w:tcPr>
            <w:tcW w:w="52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4C6E7" w:themeFill="accent5" w:themeFillTint="66"/>
          </w:tcPr>
          <w:p w:rsidR="00E37F23" w:rsidRPr="00E37F23" w:rsidRDefault="00E37F23" w:rsidP="00E37F23">
            <w:pPr>
              <w:jc w:val="center"/>
              <w:rPr>
                <w:b/>
                <w:sz w:val="32"/>
                <w:szCs w:val="32"/>
              </w:rPr>
            </w:pPr>
            <w:r w:rsidRPr="00E37F23">
              <w:rPr>
                <w:b/>
                <w:sz w:val="32"/>
                <w:szCs w:val="32"/>
              </w:rPr>
              <w:t>PFI</w:t>
            </w:r>
          </w:p>
        </w:tc>
        <w:tc>
          <w:tcPr>
            <w:tcW w:w="52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4C6E7" w:themeFill="accent5" w:themeFillTint="66"/>
          </w:tcPr>
          <w:p w:rsidR="00E37F23" w:rsidRPr="00E37F23" w:rsidRDefault="00E37F23" w:rsidP="00E37F23">
            <w:pPr>
              <w:jc w:val="center"/>
              <w:rPr>
                <w:b/>
                <w:sz w:val="32"/>
                <w:szCs w:val="32"/>
              </w:rPr>
            </w:pPr>
            <w:r w:rsidRPr="00E37F23">
              <w:rPr>
                <w:b/>
                <w:sz w:val="32"/>
                <w:szCs w:val="32"/>
              </w:rPr>
              <w:t>NOTE</w:t>
            </w:r>
          </w:p>
        </w:tc>
      </w:tr>
      <w:tr w:rsidR="00E37F23" w:rsidTr="001B3706">
        <w:tc>
          <w:tcPr>
            <w:tcW w:w="4894" w:type="dxa"/>
            <w:tcBorders>
              <w:top w:val="single" w:sz="4" w:space="0" w:color="A5A5A5" w:themeColor="accent3"/>
            </w:tcBorders>
          </w:tcPr>
          <w:p w:rsidR="008366B3" w:rsidRDefault="008366B3"/>
          <w:p w:rsidR="00E37F23" w:rsidRDefault="008366B3">
            <w:r>
              <w:t>Ammesso alla classe successiva</w:t>
            </w:r>
          </w:p>
          <w:p w:rsidR="00262DAE" w:rsidRDefault="00262DAE"/>
          <w:p w:rsidR="00262DAE" w:rsidRDefault="00262DAE"/>
        </w:tc>
        <w:tc>
          <w:tcPr>
            <w:tcW w:w="5287" w:type="dxa"/>
            <w:tcBorders>
              <w:top w:val="single" w:sz="4" w:space="0" w:color="A5A5A5" w:themeColor="accent3"/>
            </w:tcBorders>
          </w:tcPr>
          <w:p w:rsidR="008366B3" w:rsidRDefault="008366B3" w:rsidP="00262DAE">
            <w:pPr>
              <w:jc w:val="center"/>
            </w:pPr>
          </w:p>
          <w:p w:rsidR="00E37F23" w:rsidRDefault="00262DAE" w:rsidP="00262DAE">
            <w:pPr>
              <w:jc w:val="center"/>
            </w:pPr>
            <w:r>
              <w:t> CONFERMATO</w:t>
            </w:r>
          </w:p>
        </w:tc>
        <w:tc>
          <w:tcPr>
            <w:tcW w:w="5287" w:type="dxa"/>
            <w:tcBorders>
              <w:top w:val="single" w:sz="4" w:space="0" w:color="A5A5A5" w:themeColor="accent3"/>
            </w:tcBorders>
          </w:tcPr>
          <w:p w:rsidR="008366B3" w:rsidRDefault="008366B3"/>
          <w:p w:rsidR="00E37F23" w:rsidRDefault="008366B3">
            <w:r>
              <w:t>Valutazione positiva in tutte le materie</w:t>
            </w:r>
          </w:p>
        </w:tc>
      </w:tr>
      <w:tr w:rsidR="00E37F23" w:rsidTr="00E37F23">
        <w:tc>
          <w:tcPr>
            <w:tcW w:w="4894" w:type="dxa"/>
          </w:tcPr>
          <w:p w:rsidR="00262DAE" w:rsidRDefault="00262DAE"/>
        </w:tc>
        <w:tc>
          <w:tcPr>
            <w:tcW w:w="5287" w:type="dxa"/>
          </w:tcPr>
          <w:p w:rsidR="00E37F23" w:rsidRDefault="00E37F23" w:rsidP="00262DAE">
            <w:pPr>
              <w:jc w:val="center"/>
            </w:pPr>
          </w:p>
        </w:tc>
        <w:tc>
          <w:tcPr>
            <w:tcW w:w="5287" w:type="dxa"/>
          </w:tcPr>
          <w:p w:rsidR="00E37F23" w:rsidRDefault="00E37F23"/>
        </w:tc>
      </w:tr>
      <w:tr w:rsidR="00E37F23" w:rsidTr="00E37F23">
        <w:tc>
          <w:tcPr>
            <w:tcW w:w="4894" w:type="dxa"/>
          </w:tcPr>
          <w:p w:rsidR="00E37F23" w:rsidRDefault="00262DAE" w:rsidP="00262DAE">
            <w:r>
              <w:t>Ammesso alla classe successiva pur se in presenza, in uno o più insegnamenti, di conoscenze/abilità/competenze in via di acquisizione</w:t>
            </w:r>
          </w:p>
        </w:tc>
        <w:tc>
          <w:tcPr>
            <w:tcW w:w="5287" w:type="dxa"/>
          </w:tcPr>
          <w:p w:rsidR="00E37F23" w:rsidRDefault="00262DAE" w:rsidP="00262DAE">
            <w:pPr>
              <w:jc w:val="center"/>
            </w:pPr>
            <w:r>
              <w:t> REVISIONATO</w:t>
            </w:r>
          </w:p>
        </w:tc>
        <w:tc>
          <w:tcPr>
            <w:tcW w:w="5287" w:type="dxa"/>
          </w:tcPr>
          <w:p w:rsidR="00E37F23" w:rsidRDefault="00262DAE" w:rsidP="00262DAE">
            <w:r>
              <w:t>Assegnazione di un Piano di Lavoro estivo e definizione delle misure di recupero e di sostegno da attivare all’inizio della classe successiva</w:t>
            </w:r>
            <w:r w:rsidR="001B3706">
              <w:t>, nei seguenti  insegnamenti ( indicare gli insegname</w:t>
            </w:r>
            <w:r w:rsidR="008366B3">
              <w:t>n</w:t>
            </w:r>
            <w:r w:rsidR="001B3706">
              <w:t>ti</w:t>
            </w:r>
            <w:r>
              <w:t xml:space="preserve"> e il voto insufficiente riportato):</w:t>
            </w:r>
          </w:p>
          <w:p w:rsidR="001B3706" w:rsidRDefault="001B3706" w:rsidP="00262DAE"/>
          <w:p w:rsidR="001B3706" w:rsidRDefault="008366B3" w:rsidP="00262DAE">
            <w:r>
              <w:t>-</w:t>
            </w:r>
          </w:p>
          <w:p w:rsidR="001B3706" w:rsidRDefault="001B3706" w:rsidP="00262DAE">
            <w:r>
              <w:t>-</w:t>
            </w:r>
          </w:p>
          <w:p w:rsidR="001B3706" w:rsidRDefault="001B3706" w:rsidP="00262DAE">
            <w:r>
              <w:t>-</w:t>
            </w:r>
          </w:p>
          <w:p w:rsidR="001B3706" w:rsidRDefault="008366B3" w:rsidP="00262DAE">
            <w:r>
              <w:t>-</w:t>
            </w:r>
          </w:p>
          <w:p w:rsidR="008366B3" w:rsidRDefault="008366B3" w:rsidP="00262DAE">
            <w:r>
              <w:t>-</w:t>
            </w:r>
          </w:p>
          <w:p w:rsidR="001B3706" w:rsidRDefault="001B3706" w:rsidP="00262DAE"/>
          <w:p w:rsidR="001B3706" w:rsidRDefault="001B3706" w:rsidP="00262DAE"/>
        </w:tc>
      </w:tr>
      <w:tr w:rsidR="00E37F23" w:rsidTr="00E37F23">
        <w:tc>
          <w:tcPr>
            <w:tcW w:w="4894" w:type="dxa"/>
          </w:tcPr>
          <w:p w:rsidR="00E37F23" w:rsidRDefault="00E37F23"/>
        </w:tc>
        <w:tc>
          <w:tcPr>
            <w:tcW w:w="5287" w:type="dxa"/>
          </w:tcPr>
          <w:p w:rsidR="00E37F23" w:rsidRDefault="00E37F23"/>
        </w:tc>
        <w:tc>
          <w:tcPr>
            <w:tcW w:w="5287" w:type="dxa"/>
          </w:tcPr>
          <w:p w:rsidR="00E37F23" w:rsidRDefault="00E37F23"/>
        </w:tc>
      </w:tr>
      <w:tr w:rsidR="001B3706" w:rsidTr="00E37F23">
        <w:tc>
          <w:tcPr>
            <w:tcW w:w="4894" w:type="dxa"/>
          </w:tcPr>
          <w:p w:rsidR="001B3706" w:rsidRDefault="001B3706" w:rsidP="008366B3">
            <w:r>
              <w:t>Non è ammesso alla classe successiva. Il PFI è rimodulato e saranno previste le opportune attività per l’eventuale riorientamento e la valorizzazione delle competenze comunque acquisite</w:t>
            </w:r>
            <w:r w:rsidR="008366B3">
              <w:t>.</w:t>
            </w:r>
          </w:p>
        </w:tc>
        <w:tc>
          <w:tcPr>
            <w:tcW w:w="5287" w:type="dxa"/>
          </w:tcPr>
          <w:p w:rsidR="001B3706" w:rsidRDefault="001B3706" w:rsidP="001B3706">
            <w:pPr>
              <w:jc w:val="center"/>
            </w:pPr>
            <w:r>
              <w:t> RIMODULATO</w:t>
            </w:r>
          </w:p>
        </w:tc>
        <w:tc>
          <w:tcPr>
            <w:tcW w:w="5287" w:type="dxa"/>
          </w:tcPr>
          <w:p w:rsidR="001B3706" w:rsidRPr="008366B3" w:rsidRDefault="008366B3" w:rsidP="008366B3">
            <w:r>
              <w:t>Insegnamenti con insufficienze:</w:t>
            </w:r>
          </w:p>
        </w:tc>
      </w:tr>
      <w:tr w:rsidR="001B3706" w:rsidTr="00E37F23">
        <w:tc>
          <w:tcPr>
            <w:tcW w:w="4894" w:type="dxa"/>
          </w:tcPr>
          <w:p w:rsidR="001B3706" w:rsidRDefault="001B3706"/>
        </w:tc>
        <w:tc>
          <w:tcPr>
            <w:tcW w:w="5287" w:type="dxa"/>
          </w:tcPr>
          <w:p w:rsidR="001B3706" w:rsidRDefault="001B3706"/>
        </w:tc>
        <w:tc>
          <w:tcPr>
            <w:tcW w:w="5287" w:type="dxa"/>
          </w:tcPr>
          <w:p w:rsidR="001B3706" w:rsidRDefault="001B3706"/>
        </w:tc>
      </w:tr>
      <w:tr w:rsidR="001B3706" w:rsidTr="00E37F23">
        <w:tc>
          <w:tcPr>
            <w:tcW w:w="4894" w:type="dxa"/>
          </w:tcPr>
          <w:p w:rsidR="001B3706" w:rsidRDefault="001B3706"/>
        </w:tc>
        <w:tc>
          <w:tcPr>
            <w:tcW w:w="5287" w:type="dxa"/>
          </w:tcPr>
          <w:p w:rsidR="001B3706" w:rsidRDefault="001B3706"/>
        </w:tc>
        <w:tc>
          <w:tcPr>
            <w:tcW w:w="5287" w:type="dxa"/>
          </w:tcPr>
          <w:p w:rsidR="001B3706" w:rsidRDefault="001B3706"/>
        </w:tc>
      </w:tr>
    </w:tbl>
    <w:p w:rsidR="00E37F23" w:rsidRDefault="00E37F23" w:rsidP="00014CE2"/>
    <w:sectPr w:rsidR="00E37F23" w:rsidSect="00863268">
      <w:type w:val="continuous"/>
      <w:pgSz w:w="16840" w:h="11910"/>
      <w:pgMar w:top="102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B3" w:rsidRDefault="00637DB3" w:rsidP="00E37F23">
      <w:r>
        <w:separator/>
      </w:r>
    </w:p>
  </w:endnote>
  <w:endnote w:type="continuationSeparator" w:id="1">
    <w:p w:rsidR="00637DB3" w:rsidRDefault="00637DB3" w:rsidP="00E3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60587"/>
      <w:docPartObj>
        <w:docPartGallery w:val="Page Numbers (Bottom of Page)"/>
        <w:docPartUnique/>
      </w:docPartObj>
    </w:sdtPr>
    <w:sdtContent>
      <w:p w:rsidR="00E37F23" w:rsidRDefault="00926456">
        <w:pPr>
          <w:pStyle w:val="Pidipagina"/>
          <w:jc w:val="right"/>
        </w:pPr>
        <w:fldSimple w:instr=" PAGE   \* MERGEFORMAT ">
          <w:r w:rsidR="009B4AB4">
            <w:rPr>
              <w:noProof/>
            </w:rPr>
            <w:t>5</w:t>
          </w:r>
        </w:fldSimple>
      </w:p>
    </w:sdtContent>
  </w:sdt>
  <w:p w:rsidR="00E37F23" w:rsidRDefault="00E37F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B3" w:rsidRDefault="00637DB3" w:rsidP="00E37F23">
      <w:r>
        <w:separator/>
      </w:r>
    </w:p>
  </w:footnote>
  <w:footnote w:type="continuationSeparator" w:id="1">
    <w:p w:rsidR="00637DB3" w:rsidRDefault="00637DB3" w:rsidP="00E3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AC7"/>
    <w:multiLevelType w:val="hybridMultilevel"/>
    <w:tmpl w:val="835AA612"/>
    <w:lvl w:ilvl="0" w:tplc="0410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30B71CE1"/>
    <w:multiLevelType w:val="multilevel"/>
    <w:tmpl w:val="20E44064"/>
    <w:lvl w:ilvl="0">
      <w:start w:val="1"/>
      <w:numFmt w:val="decimal"/>
      <w:lvlText w:val="%1."/>
      <w:lvlJc w:val="left"/>
      <w:pPr>
        <w:ind w:left="47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87"/>
    <w:rsid w:val="00014CE2"/>
    <w:rsid w:val="000E36D1"/>
    <w:rsid w:val="001409BE"/>
    <w:rsid w:val="001B3706"/>
    <w:rsid w:val="00262DAE"/>
    <w:rsid w:val="0028367A"/>
    <w:rsid w:val="00467C4E"/>
    <w:rsid w:val="005369A7"/>
    <w:rsid w:val="00637DB3"/>
    <w:rsid w:val="00656F7F"/>
    <w:rsid w:val="008366B3"/>
    <w:rsid w:val="00863268"/>
    <w:rsid w:val="00926456"/>
    <w:rsid w:val="009B4AB4"/>
    <w:rsid w:val="00A50253"/>
    <w:rsid w:val="00AD4C76"/>
    <w:rsid w:val="00B4499A"/>
    <w:rsid w:val="00BB2703"/>
    <w:rsid w:val="00BF4587"/>
    <w:rsid w:val="00E37588"/>
    <w:rsid w:val="00E37F23"/>
    <w:rsid w:val="00F8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49F"/>
  </w:style>
  <w:style w:type="paragraph" w:styleId="Titolo1">
    <w:name w:val="heading 1"/>
    <w:basedOn w:val="Normale"/>
    <w:next w:val="Normale"/>
    <w:rsid w:val="008632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632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632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6326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632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632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63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63268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D449F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D449F"/>
    <w:rPr>
      <w:rFonts w:ascii="Calibri" w:eastAsia="Calibri" w:hAnsi="Calibri" w:cs="Calibri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D449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Sottotitolo">
    <w:name w:val="Subtitle"/>
    <w:basedOn w:val="Normale"/>
    <w:next w:val="Normale"/>
    <w:rsid w:val="008632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32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632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632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7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7F23"/>
  </w:style>
  <w:style w:type="paragraph" w:styleId="Pidipagina">
    <w:name w:val="footer"/>
    <w:basedOn w:val="Normale"/>
    <w:link w:val="PidipaginaCarattere"/>
    <w:uiPriority w:val="99"/>
    <w:unhideWhenUsed/>
    <w:rsid w:val="00E37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F23"/>
  </w:style>
  <w:style w:type="table" w:styleId="Grigliatabella">
    <w:name w:val="Table Grid"/>
    <w:basedOn w:val="Tabellanormale"/>
    <w:uiPriority w:val="39"/>
    <w:rsid w:val="00E37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2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48N9Av4afpEHK1ec4nfgzxd3g==">AMUW2mVVeDvz5PyAzgdiR+cYMflnIdD6HQUYGjUFnjyQVtBQEmRWmgrKHalNlhMz4Hs0B91kSb8eAP9BCgOW7qMTuPjITHshI/nFgcYl7oiVUTopmYbiXXk=</go:docsCustomData>
</go:gDocsCustomXmlDataStorage>
</file>

<file path=customXml/itemProps1.xml><?xml version="1.0" encoding="utf-8"?>
<ds:datastoreItem xmlns:ds="http://schemas.openxmlformats.org/officeDocument/2006/customXml" ds:itemID="{2ED28FAC-0342-40A2-9047-64ED6AC61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Sara</cp:lastModifiedBy>
  <cp:revision>7</cp:revision>
  <dcterms:created xsi:type="dcterms:W3CDTF">2020-10-30T15:51:00Z</dcterms:created>
  <dcterms:modified xsi:type="dcterms:W3CDTF">2020-10-30T17:20:00Z</dcterms:modified>
</cp:coreProperties>
</file>