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0" w:rsidRDefault="00CB7F3E" w:rsidP="003C7864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° A/ </w:t>
      </w:r>
      <w:r w:rsidR="000471B3">
        <w:t>684 del 03.10</w:t>
      </w:r>
      <w:r w:rsidR="00886F54">
        <w:t>.2015</w:t>
      </w:r>
    </w:p>
    <w:p w:rsidR="006D7A88" w:rsidRDefault="006D7A88" w:rsidP="003C7864"/>
    <w:p w:rsidR="006D7A88" w:rsidRDefault="006D7A88" w:rsidP="003C7864"/>
    <w:p w:rsidR="00886F54" w:rsidRDefault="00891429" w:rsidP="00886F54">
      <w:pPr>
        <w:jc w:val="right"/>
      </w:pPr>
      <w:r>
        <w:t>Ai Docenti</w:t>
      </w:r>
    </w:p>
    <w:p w:rsidR="00891429" w:rsidRDefault="00891429" w:rsidP="00886F54">
      <w:pPr>
        <w:jc w:val="right"/>
      </w:pPr>
      <w:r>
        <w:t>SEDE</w:t>
      </w:r>
    </w:p>
    <w:p w:rsidR="006D7A88" w:rsidRDefault="006D7A88" w:rsidP="003C7864"/>
    <w:p w:rsidR="006D7A88" w:rsidRDefault="006D7A88" w:rsidP="003C7864"/>
    <w:p w:rsidR="006D7A88" w:rsidRDefault="006D7A88" w:rsidP="003C7864"/>
    <w:p w:rsidR="00886F54" w:rsidRDefault="00886F54" w:rsidP="003C7864">
      <w:r>
        <w:tab/>
      </w:r>
      <w:proofErr w:type="gramStart"/>
      <w:r>
        <w:t xml:space="preserve">Oggetto: </w:t>
      </w:r>
      <w:r w:rsidR="00CB7F3E">
        <w:t xml:space="preserve"> orario</w:t>
      </w:r>
      <w:proofErr w:type="gramEnd"/>
      <w:r w:rsidR="00CB7F3E">
        <w:t xml:space="preserve"> delle lezioni</w:t>
      </w:r>
    </w:p>
    <w:p w:rsidR="00CB7F3E" w:rsidRDefault="00886F54" w:rsidP="003C7864">
      <w:r>
        <w:t xml:space="preserve"> </w:t>
      </w:r>
      <w:r>
        <w:tab/>
      </w:r>
      <w:r w:rsidR="00635C57">
        <w:tab/>
      </w:r>
    </w:p>
    <w:p w:rsidR="00891429" w:rsidRDefault="000471B3" w:rsidP="00CB7F3E">
      <w:pPr>
        <w:ind w:firstLine="708"/>
      </w:pPr>
      <w:r>
        <w:t>Per sopraggiunte problematiche legate alla profilatura della nuova Istituzione al SIDI s</w:t>
      </w:r>
      <w:bookmarkStart w:id="0" w:name="_GoBack"/>
      <w:bookmarkEnd w:id="0"/>
      <w:r>
        <w:t xml:space="preserve">i comunica </w:t>
      </w:r>
      <w:proofErr w:type="gramStart"/>
      <w:r>
        <w:t xml:space="preserve">che </w:t>
      </w:r>
      <w:r w:rsidR="00CB7F3E">
        <w:t xml:space="preserve"> l’orario</w:t>
      </w:r>
      <w:proofErr w:type="gramEnd"/>
      <w:r w:rsidR="00CB7F3E">
        <w:t xml:space="preserve"> scolastico attuale sarà in vigore anche per la prossima settimana.</w:t>
      </w:r>
    </w:p>
    <w:p w:rsidR="00886F54" w:rsidRDefault="00C23E8C" w:rsidP="003C7864">
      <w:r>
        <w:t xml:space="preserve"> </w:t>
      </w:r>
    </w:p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401978" w:rsidRPr="00401978" w:rsidRDefault="00401978" w:rsidP="00401978">
      <w:pPr>
        <w:pStyle w:val="NormaleWeb"/>
        <w:tabs>
          <w:tab w:val="center" w:pos="7560"/>
        </w:tabs>
        <w:spacing w:before="0" w:beforeAutospacing="0" w:after="0" w:afterAutospacing="0" w:line="240" w:lineRule="atLeast"/>
        <w:ind w:left="5387"/>
        <w:jc w:val="center"/>
        <w:rPr>
          <w:sz w:val="22"/>
          <w:szCs w:val="22"/>
        </w:rPr>
      </w:pPr>
      <w:r w:rsidRPr="00401978">
        <w:rPr>
          <w:sz w:val="22"/>
          <w:szCs w:val="22"/>
        </w:rPr>
        <w:t>IL DIRIGENTE SCOLASTICO</w:t>
      </w:r>
    </w:p>
    <w:p w:rsidR="00401978" w:rsidRPr="00401978" w:rsidRDefault="00401978" w:rsidP="00401978">
      <w:pPr>
        <w:spacing w:line="240" w:lineRule="atLeast"/>
        <w:ind w:left="5387"/>
        <w:jc w:val="center"/>
        <w:rPr>
          <w:i/>
          <w:sz w:val="22"/>
          <w:szCs w:val="22"/>
        </w:rPr>
      </w:pPr>
      <w:r w:rsidRPr="00401978">
        <w:rPr>
          <w:i/>
          <w:sz w:val="22"/>
          <w:szCs w:val="22"/>
        </w:rPr>
        <w:t>Dott. Giuseppe MINGIONE</w:t>
      </w:r>
    </w:p>
    <w:p w:rsidR="00401978" w:rsidRPr="00401978" w:rsidRDefault="00401978" w:rsidP="00401978">
      <w:pPr>
        <w:pStyle w:val="Default"/>
        <w:spacing w:line="240" w:lineRule="atLeast"/>
        <w:ind w:left="5387" w:right="-1"/>
        <w:jc w:val="center"/>
        <w:rPr>
          <w:i/>
          <w:color w:val="auto"/>
          <w:sz w:val="22"/>
          <w:szCs w:val="22"/>
        </w:rPr>
      </w:pPr>
      <w:r w:rsidRPr="00401978">
        <w:rPr>
          <w:i/>
          <w:color w:val="auto"/>
          <w:sz w:val="22"/>
          <w:szCs w:val="22"/>
        </w:rPr>
        <w:t xml:space="preserve">Firma autografa sostituita a mezzo stampa </w:t>
      </w:r>
    </w:p>
    <w:p w:rsidR="00401978" w:rsidRPr="00401978" w:rsidRDefault="00401978" w:rsidP="00401978">
      <w:pPr>
        <w:pStyle w:val="Default"/>
        <w:spacing w:line="240" w:lineRule="atLeast"/>
        <w:ind w:left="5387" w:right="-1"/>
        <w:jc w:val="center"/>
        <w:rPr>
          <w:i/>
          <w:color w:val="auto"/>
          <w:sz w:val="22"/>
          <w:szCs w:val="22"/>
        </w:rPr>
      </w:pPr>
      <w:proofErr w:type="gramStart"/>
      <w:r w:rsidRPr="00401978">
        <w:rPr>
          <w:i/>
          <w:color w:val="auto"/>
          <w:sz w:val="22"/>
          <w:szCs w:val="22"/>
        </w:rPr>
        <w:t>ai  sensi</w:t>
      </w:r>
      <w:proofErr w:type="gramEnd"/>
      <w:r w:rsidRPr="00401978">
        <w:rPr>
          <w:i/>
          <w:color w:val="auto"/>
          <w:sz w:val="22"/>
          <w:szCs w:val="22"/>
        </w:rPr>
        <w:t xml:space="preserve"> dell’art. 3, co. </w:t>
      </w:r>
      <w:smartTag w:uri="urn:schemas-microsoft-com:office:smarttags" w:element="metricconverter">
        <w:smartTagPr>
          <w:attr w:name="ProductID" w:val="2, DL"/>
        </w:smartTagPr>
        <w:r w:rsidRPr="00401978">
          <w:rPr>
            <w:i/>
            <w:color w:val="auto"/>
            <w:sz w:val="22"/>
            <w:szCs w:val="22"/>
          </w:rPr>
          <w:t>2, DL</w:t>
        </w:r>
      </w:smartTag>
      <w:r w:rsidRPr="00401978">
        <w:rPr>
          <w:i/>
          <w:color w:val="auto"/>
          <w:sz w:val="22"/>
          <w:szCs w:val="22"/>
        </w:rPr>
        <w:t>.vo39/1993</w:t>
      </w:r>
    </w:p>
    <w:p w:rsidR="00401978" w:rsidRPr="00401978" w:rsidRDefault="00401978" w:rsidP="00401978">
      <w:pPr>
        <w:rPr>
          <w:sz w:val="22"/>
          <w:szCs w:val="22"/>
        </w:rPr>
      </w:pPr>
    </w:p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Default="006D7A88" w:rsidP="003C7864"/>
    <w:p w:rsidR="006D7A88" w:rsidRPr="003C7864" w:rsidRDefault="006D7A88" w:rsidP="003C7864"/>
    <w:sectPr w:rsidR="006D7A88" w:rsidRPr="003C7864" w:rsidSect="00B7660B">
      <w:headerReference w:type="first" r:id="rId7"/>
      <w:footerReference w:type="first" r:id="rId8"/>
      <w:pgSz w:w="11906" w:h="16838"/>
      <w:pgMar w:top="567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85" w:rsidRDefault="00EC4185" w:rsidP="00424EC4">
      <w:r>
        <w:separator/>
      </w:r>
    </w:p>
  </w:endnote>
  <w:endnote w:type="continuationSeparator" w:id="0">
    <w:p w:rsidR="00EC4185" w:rsidRDefault="00EC4185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:rsidTr="006D7A88">
      <w:tc>
        <w:tcPr>
          <w:tcW w:w="11057" w:type="dxa"/>
        </w:tcPr>
        <w:p w:rsidR="004D4DCF" w:rsidRPr="00836EF3" w:rsidRDefault="004D4DCF" w:rsidP="00401978">
          <w:pPr>
            <w:pStyle w:val="Pidipagina"/>
            <w:tabs>
              <w:tab w:val="clear" w:pos="9638"/>
            </w:tabs>
            <w:rPr>
              <w:sz w:val="20"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41CF2AAB" wp14:editId="43A4B5BB">
                <wp:extent cx="2209800" cy="85725"/>
                <wp:effectExtent l="0" t="0" r="0" b="9525"/>
                <wp:docPr id="98" name="Immagin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32FB2FE9" wp14:editId="6969D562">
                <wp:extent cx="2209800" cy="85725"/>
                <wp:effectExtent l="0" t="0" r="0" b="9525"/>
                <wp:docPr id="99" name="Immagin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85" w:rsidRDefault="00EC4185" w:rsidP="00424EC4">
      <w:r>
        <w:separator/>
      </w:r>
    </w:p>
  </w:footnote>
  <w:footnote w:type="continuationSeparator" w:id="0">
    <w:p w:rsidR="00EC4185" w:rsidRDefault="00EC4185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:rsidTr="006D7A88">
      <w:tc>
        <w:tcPr>
          <w:tcW w:w="283" w:type="dxa"/>
        </w:tcPr>
        <w:p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:rsidR="00424EC4" w:rsidRPr="00CD47D0" w:rsidRDefault="00FB20CF" w:rsidP="00424EC4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Monotype Corsi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380F78" wp14:editId="34B645BD">
                <wp:simplePos x="0" y="0"/>
                <wp:positionH relativeFrom="column">
                  <wp:posOffset>5563088</wp:posOffset>
                </wp:positionH>
                <wp:positionV relativeFrom="paragraph">
                  <wp:posOffset>327660</wp:posOffset>
                </wp:positionV>
                <wp:extent cx="1020445" cy="702310"/>
                <wp:effectExtent l="0" t="0" r="8255" b="2540"/>
                <wp:wrapNone/>
                <wp:docPr id="93" name="Immagin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A8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C00E58" wp14:editId="73F3134B">
                <wp:simplePos x="0" y="0"/>
                <wp:positionH relativeFrom="column">
                  <wp:posOffset>-31115</wp:posOffset>
                </wp:positionH>
                <wp:positionV relativeFrom="paragraph">
                  <wp:posOffset>16363</wp:posOffset>
                </wp:positionV>
                <wp:extent cx="1201615" cy="1099933"/>
                <wp:effectExtent l="0" t="0" r="0" b="5080"/>
                <wp:wrapNone/>
                <wp:docPr id="94" name="Immagin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615" cy="1099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4EC4">
            <w:rPr>
              <w:noProof/>
            </w:rPr>
            <w:drawing>
              <wp:inline distT="0" distB="0" distL="0" distR="0" wp14:anchorId="4311E643" wp14:editId="20BB7481">
                <wp:extent cx="503474" cy="562707"/>
                <wp:effectExtent l="0" t="0" r="0" b="8890"/>
                <wp:docPr id="95" name="Immagine 95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895" cy="56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4EC4" w:rsidRPr="00424EC4" w:rsidRDefault="002C3467" w:rsidP="002C3467">
          <w:pPr>
            <w:tabs>
              <w:tab w:val="center" w:pos="4819"/>
              <w:tab w:val="right" w:pos="9638"/>
            </w:tabs>
            <w:spacing w:line="240" w:lineRule="atLeast"/>
            <w:jc w:val="center"/>
            <w:rPr>
              <w:sz w:val="28"/>
              <w:szCs w:val="32"/>
            </w:rPr>
          </w:pPr>
          <w:r>
            <w:rPr>
              <w:sz w:val="28"/>
              <w:szCs w:val="32"/>
            </w:rPr>
            <w:t>Istituto d’</w:t>
          </w:r>
          <w:r w:rsidR="00424EC4" w:rsidRPr="00424EC4">
            <w:rPr>
              <w:sz w:val="28"/>
              <w:szCs w:val="32"/>
            </w:rPr>
            <w:t>Istruzione Superiore Secondaria Statale</w:t>
          </w:r>
        </w:p>
        <w:p w:rsidR="00424EC4" w:rsidRPr="005E303A" w:rsidRDefault="00424EC4" w:rsidP="002C3467">
          <w:pPr>
            <w:tabs>
              <w:tab w:val="center" w:pos="4819"/>
              <w:tab w:val="right" w:pos="9638"/>
            </w:tabs>
            <w:spacing w:line="240" w:lineRule="atLeast"/>
            <w:jc w:val="center"/>
            <w:rPr>
              <w:sz w:val="32"/>
              <w:szCs w:val="32"/>
            </w:rPr>
          </w:pPr>
          <w:r w:rsidRPr="00424EC4">
            <w:rPr>
              <w:sz w:val="28"/>
              <w:szCs w:val="32"/>
            </w:rPr>
            <w:t>“</w:t>
          </w:r>
          <w:r w:rsidRPr="00424EC4">
            <w:rPr>
              <w:i/>
              <w:sz w:val="28"/>
              <w:szCs w:val="32"/>
            </w:rPr>
            <w:t xml:space="preserve">Eugenio </w:t>
          </w:r>
          <w:proofErr w:type="gramStart"/>
          <w:r w:rsidRPr="00424EC4">
            <w:rPr>
              <w:i/>
              <w:sz w:val="28"/>
              <w:szCs w:val="32"/>
            </w:rPr>
            <w:t>Pantaleo</w:t>
          </w:r>
          <w:r w:rsidRPr="00424EC4">
            <w:rPr>
              <w:sz w:val="28"/>
              <w:szCs w:val="32"/>
            </w:rPr>
            <w:t>”  -</w:t>
          </w:r>
          <w:proofErr w:type="gramEnd"/>
          <w:r w:rsidRPr="00424EC4">
            <w:rPr>
              <w:sz w:val="28"/>
              <w:szCs w:val="32"/>
            </w:rPr>
            <w:t xml:space="preserve"> Torre del Greco (NA) </w:t>
          </w:r>
          <w:r w:rsidRPr="005E303A">
            <w:rPr>
              <w:b/>
              <w:sz w:val="32"/>
              <w:szCs w:val="32"/>
            </w:rPr>
            <w:t xml:space="preserve"> </w:t>
          </w:r>
        </w:p>
        <w:p w:rsidR="00424EC4" w:rsidRPr="002C3467" w:rsidRDefault="002C3467" w:rsidP="00424EC4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8"/>
              <w:szCs w:val="16"/>
            </w:rPr>
          </w:pPr>
          <w:proofErr w:type="gramStart"/>
          <w:r w:rsidRPr="002C3467">
            <w:rPr>
              <w:rFonts w:cs="Tahoma"/>
              <w:i/>
              <w:sz w:val="18"/>
              <w:szCs w:val="16"/>
            </w:rPr>
            <w:t>già</w:t>
          </w:r>
          <w:proofErr w:type="gramEnd"/>
          <w:r w:rsidRPr="002C3467">
            <w:rPr>
              <w:rFonts w:cs="Tahoma"/>
              <w:i/>
              <w:sz w:val="18"/>
              <w:szCs w:val="16"/>
            </w:rPr>
            <w:t xml:space="preserve"> i</w:t>
          </w:r>
          <w:r w:rsidR="00424EC4" w:rsidRPr="002C3467">
            <w:rPr>
              <w:rFonts w:cs="Tahoma"/>
              <w:i/>
              <w:sz w:val="18"/>
              <w:szCs w:val="16"/>
            </w:rPr>
            <w:t>stituito con</w:t>
          </w:r>
          <w:r>
            <w:rPr>
              <w:rFonts w:cs="Tahoma"/>
              <w:i/>
              <w:sz w:val="18"/>
              <w:szCs w:val="16"/>
            </w:rPr>
            <w:t xml:space="preserve"> </w:t>
          </w:r>
          <w:r w:rsidR="00424EC4" w:rsidRPr="002C3467">
            <w:rPr>
              <w:rFonts w:cs="Tahoma"/>
              <w:i/>
              <w:sz w:val="18"/>
              <w:szCs w:val="16"/>
            </w:rPr>
            <w:t xml:space="preserve"> D.P.R. n</w:t>
          </w:r>
          <w:r>
            <w:rPr>
              <w:rFonts w:cs="Tahoma"/>
              <w:i/>
              <w:sz w:val="18"/>
              <w:szCs w:val="16"/>
            </w:rPr>
            <w:t>°</w:t>
          </w:r>
          <w:r w:rsidR="00424EC4" w:rsidRPr="002C3467">
            <w:rPr>
              <w:rFonts w:cs="Tahoma"/>
              <w:i/>
              <w:sz w:val="18"/>
              <w:szCs w:val="16"/>
            </w:rPr>
            <w:t xml:space="preserve"> 1284</w:t>
          </w:r>
          <w:r>
            <w:rPr>
              <w:rFonts w:cs="Tahoma"/>
              <w:i/>
              <w:sz w:val="18"/>
              <w:szCs w:val="16"/>
            </w:rPr>
            <w:t xml:space="preserve"> </w:t>
          </w:r>
          <w:r w:rsidR="00424EC4" w:rsidRPr="002C3467">
            <w:rPr>
              <w:rFonts w:cs="Tahoma"/>
              <w:i/>
              <w:sz w:val="18"/>
              <w:szCs w:val="16"/>
            </w:rPr>
            <w:t xml:space="preserve"> </w:t>
          </w:r>
          <w:r w:rsidRPr="002C3467">
            <w:rPr>
              <w:rFonts w:cs="Tahoma"/>
              <w:i/>
              <w:sz w:val="18"/>
              <w:szCs w:val="16"/>
            </w:rPr>
            <w:t>del</w:t>
          </w:r>
          <w:r w:rsidR="00424EC4" w:rsidRPr="002C3467">
            <w:rPr>
              <w:rFonts w:cs="Tahoma"/>
              <w:i/>
              <w:sz w:val="18"/>
              <w:szCs w:val="16"/>
            </w:rPr>
            <w:t xml:space="preserve"> 30/09/1953</w:t>
          </w:r>
        </w:p>
        <w:p w:rsidR="00424EC4" w:rsidRPr="00CD47D0" w:rsidRDefault="00424EC4" w:rsidP="00424EC4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4"/>
              <w:szCs w:val="16"/>
            </w:rPr>
          </w:pPr>
          <w:r w:rsidRPr="00CD47D0">
            <w:rPr>
              <w:rFonts w:cs="Tahoma"/>
              <w:i/>
              <w:sz w:val="14"/>
              <w:szCs w:val="16"/>
            </w:rPr>
            <w:t>Settore ECONOMICO Indirizzi: Amministrazione Finanza e marketing – Sistemi Informativi Aziendali – Relazioni Internazionali per il Marketing – Orientamento Sportivo A.F.M.</w:t>
          </w:r>
        </w:p>
        <w:p w:rsidR="00424EC4" w:rsidRPr="00CD47D0" w:rsidRDefault="00424EC4" w:rsidP="00424EC4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4"/>
              <w:szCs w:val="16"/>
            </w:rPr>
          </w:pPr>
          <w:r w:rsidRPr="00CD47D0">
            <w:rPr>
              <w:rFonts w:cs="Tahoma"/>
              <w:i/>
              <w:sz w:val="14"/>
              <w:szCs w:val="16"/>
            </w:rPr>
            <w:t xml:space="preserve">Settore TECNOLOGICO Indirizzi: Informatica - Telecomunicazioni – Costruzioni Ambiente e </w:t>
          </w:r>
          <w:proofErr w:type="gramStart"/>
          <w:r w:rsidRPr="00CD47D0">
            <w:rPr>
              <w:rFonts w:cs="Tahoma"/>
              <w:i/>
              <w:sz w:val="14"/>
              <w:szCs w:val="16"/>
            </w:rPr>
            <w:t>Territorio  -</w:t>
          </w:r>
          <w:proofErr w:type="gramEnd"/>
          <w:r w:rsidRPr="00CD47D0">
            <w:rPr>
              <w:rFonts w:cs="Tahoma"/>
              <w:i/>
              <w:sz w:val="14"/>
              <w:szCs w:val="16"/>
            </w:rPr>
            <w:t xml:space="preserve">  Chimica Materiali e Biotecnologie</w:t>
          </w:r>
        </w:p>
        <w:p w:rsidR="00424EC4" w:rsidRPr="00CD47D0" w:rsidRDefault="00424EC4" w:rsidP="00424EC4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4"/>
              <w:szCs w:val="16"/>
            </w:rPr>
          </w:pPr>
          <w:r w:rsidRPr="00CD47D0">
            <w:rPr>
              <w:rFonts w:cs="Tahoma"/>
              <w:i/>
              <w:sz w:val="14"/>
              <w:szCs w:val="16"/>
            </w:rPr>
            <w:t xml:space="preserve">Settore </w:t>
          </w:r>
          <w:proofErr w:type="gramStart"/>
          <w:r w:rsidRPr="00CD47D0">
            <w:rPr>
              <w:rFonts w:cs="Tahoma"/>
              <w:i/>
              <w:sz w:val="14"/>
              <w:szCs w:val="16"/>
            </w:rPr>
            <w:t>ALBERGHIERO:  Servizi</w:t>
          </w:r>
          <w:proofErr w:type="gramEnd"/>
          <w:r w:rsidRPr="00CD47D0">
            <w:rPr>
              <w:rFonts w:cs="Tahoma"/>
              <w:i/>
              <w:sz w:val="14"/>
              <w:szCs w:val="16"/>
            </w:rPr>
            <w:t xml:space="preserve"> di Enogastronomia e Ospitalità Alberghiera</w:t>
          </w:r>
        </w:p>
        <w:p w:rsidR="00FB20CF" w:rsidRPr="00FB20CF" w:rsidRDefault="00424EC4" w:rsidP="00FB20CF">
          <w:pPr>
            <w:pStyle w:val="Intestazione"/>
            <w:spacing w:line="276" w:lineRule="auto"/>
            <w:jc w:val="center"/>
            <w:rPr>
              <w:rFonts w:cs="Tahoma"/>
              <w:i/>
              <w:sz w:val="18"/>
              <w:szCs w:val="18"/>
            </w:rPr>
          </w:pPr>
          <w:r w:rsidRPr="00FB20CF">
            <w:rPr>
              <w:sz w:val="18"/>
              <w:szCs w:val="18"/>
            </w:rPr>
            <w:t xml:space="preserve">C. Fiscale: 95215890633 </w:t>
          </w:r>
          <w:r w:rsidR="00FB20CF" w:rsidRPr="00FB20CF">
            <w:rPr>
              <w:sz w:val="18"/>
              <w:szCs w:val="18"/>
              <w:lang w:val="en-GB"/>
            </w:rPr>
            <w:t xml:space="preserve"> </w:t>
          </w:r>
          <w:r w:rsidR="00FB20CF">
            <w:rPr>
              <w:sz w:val="18"/>
              <w:szCs w:val="18"/>
              <w:lang w:val="en-GB"/>
            </w:rPr>
            <w:sym w:font="Symbol" w:char="F07E"/>
          </w:r>
          <w:r w:rsidR="00FB20CF" w:rsidRPr="00FB20CF">
            <w:rPr>
              <w:sz w:val="18"/>
              <w:szCs w:val="18"/>
              <w:lang w:val="en-GB"/>
            </w:rPr>
            <w:t xml:space="preserve">  Via </w:t>
          </w:r>
          <w:proofErr w:type="spellStart"/>
          <w:r w:rsidR="00FB20CF" w:rsidRPr="00FB20CF">
            <w:rPr>
              <w:sz w:val="18"/>
              <w:szCs w:val="18"/>
              <w:lang w:val="en-GB"/>
            </w:rPr>
            <w:t>Cimaglia</w:t>
          </w:r>
          <w:proofErr w:type="spellEnd"/>
          <w:r w:rsidR="00FB20CF" w:rsidRPr="00FB20CF">
            <w:rPr>
              <w:sz w:val="18"/>
              <w:szCs w:val="18"/>
              <w:lang w:val="en-GB"/>
            </w:rPr>
            <w:t xml:space="preserve"> 96 -  80059 Torre del Greco  </w:t>
          </w:r>
          <w:r w:rsidR="00FB20CF">
            <w:rPr>
              <w:sz w:val="18"/>
              <w:szCs w:val="18"/>
              <w:lang w:val="en-GB"/>
            </w:rPr>
            <w:sym w:font="Symbol" w:char="F07E"/>
          </w:r>
          <w:r w:rsidR="00FB20CF" w:rsidRPr="00FB20CF">
            <w:rPr>
              <w:sz w:val="18"/>
              <w:szCs w:val="18"/>
              <w:lang w:val="en-GB"/>
            </w:rPr>
            <w:t xml:space="preserve">   Tel./</w:t>
          </w:r>
          <w:proofErr w:type="gramStart"/>
          <w:r w:rsidR="00FB20CF" w:rsidRPr="00FB20CF">
            <w:rPr>
              <w:sz w:val="18"/>
              <w:szCs w:val="18"/>
              <w:lang w:val="en-GB"/>
            </w:rPr>
            <w:t>Fax  081</w:t>
          </w:r>
          <w:proofErr w:type="gramEnd"/>
          <w:r w:rsidR="00FB20CF" w:rsidRPr="00FB20CF">
            <w:rPr>
              <w:sz w:val="18"/>
              <w:szCs w:val="18"/>
              <w:lang w:val="en-GB"/>
            </w:rPr>
            <w:t>-8812241</w:t>
          </w:r>
        </w:p>
        <w:p w:rsidR="00424EC4" w:rsidRPr="0023108E" w:rsidRDefault="00424EC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23108E">
            <w:rPr>
              <w:smallCaps/>
              <w:sz w:val="18"/>
              <w:szCs w:val="18"/>
            </w:rPr>
            <w:t>E</w:t>
          </w:r>
          <w:r w:rsidR="0023108E" w:rsidRPr="0023108E">
            <w:rPr>
              <w:smallCaps/>
              <w:sz w:val="18"/>
              <w:szCs w:val="18"/>
            </w:rPr>
            <w:t>-</w:t>
          </w:r>
          <w:r w:rsidRPr="0023108E">
            <w:rPr>
              <w:smallCaps/>
              <w:sz w:val="18"/>
              <w:szCs w:val="18"/>
            </w:rPr>
            <w:t>mail</w:t>
          </w:r>
          <w:r w:rsidR="002C3467" w:rsidRPr="0023108E">
            <w:rPr>
              <w:sz w:val="18"/>
              <w:szCs w:val="18"/>
            </w:rPr>
            <w:t>:</w:t>
          </w:r>
          <w:r w:rsidRPr="0023108E">
            <w:rPr>
              <w:sz w:val="18"/>
              <w:szCs w:val="18"/>
            </w:rPr>
            <w:t xml:space="preserve"> </w:t>
          </w:r>
          <w:hyperlink r:id="rId4" w:history="1">
            <w:proofErr w:type="gramStart"/>
            <w:r w:rsidR="002C3467" w:rsidRPr="0023108E">
              <w:rPr>
                <w:rStyle w:val="Collegamentoipertestuale"/>
                <w:sz w:val="18"/>
                <w:szCs w:val="18"/>
              </w:rPr>
              <w:t>NAIS12800T@istruzione.it</w:t>
            </w:r>
          </w:hyperlink>
          <w:r w:rsidR="0023108E" w:rsidRPr="0023108E">
            <w:rPr>
              <w:sz w:val="18"/>
              <w:szCs w:val="18"/>
            </w:rPr>
            <w:t>;</w:t>
          </w:r>
          <w:r w:rsidRPr="0023108E">
            <w:rPr>
              <w:sz w:val="18"/>
              <w:szCs w:val="18"/>
            </w:rPr>
            <w:t xml:space="preserve">  </w:t>
          </w:r>
          <w:r w:rsidR="002C3467" w:rsidRPr="0023108E">
            <w:rPr>
              <w:sz w:val="18"/>
              <w:szCs w:val="18"/>
            </w:rPr>
            <w:t xml:space="preserve"> </w:t>
          </w:r>
          <w:proofErr w:type="gramEnd"/>
          <w:r w:rsidR="0023108E">
            <w:rPr>
              <w:sz w:val="18"/>
              <w:szCs w:val="18"/>
            </w:rPr>
            <w:t xml:space="preserve">  </w:t>
          </w:r>
          <w:proofErr w:type="spellStart"/>
          <w:r w:rsidR="0023108E" w:rsidRPr="0023108E">
            <w:rPr>
              <w:smallCaps/>
              <w:sz w:val="18"/>
              <w:szCs w:val="18"/>
            </w:rPr>
            <w:t>Pec</w:t>
          </w:r>
          <w:proofErr w:type="spellEnd"/>
          <w:r w:rsidR="0023108E" w:rsidRPr="0023108E">
            <w:rPr>
              <w:sz w:val="18"/>
              <w:szCs w:val="18"/>
            </w:rPr>
            <w:t>:</w:t>
          </w:r>
          <w:r w:rsidRPr="0023108E">
            <w:rPr>
              <w:sz w:val="18"/>
              <w:szCs w:val="18"/>
            </w:rPr>
            <w:t xml:space="preserve"> </w:t>
          </w:r>
          <w:hyperlink r:id="rId5" w:history="1">
            <w:r w:rsidR="002C3467" w:rsidRPr="0023108E">
              <w:rPr>
                <w:rStyle w:val="Collegamentoipertestuale"/>
                <w:sz w:val="18"/>
                <w:szCs w:val="18"/>
              </w:rPr>
              <w:t>NAIS12800T@pec.istruzione.it</w:t>
            </w:r>
          </w:hyperlink>
          <w:r w:rsidR="0023108E" w:rsidRPr="0023108E">
            <w:rPr>
              <w:rStyle w:val="Collegamentoipertestuale"/>
              <w:sz w:val="18"/>
              <w:szCs w:val="18"/>
            </w:rPr>
            <w:t>;</w:t>
          </w:r>
          <w:r w:rsidR="002C3467" w:rsidRPr="0023108E">
            <w:rPr>
              <w:sz w:val="18"/>
              <w:szCs w:val="18"/>
            </w:rPr>
            <w:t xml:space="preserve"> </w:t>
          </w:r>
          <w:r w:rsidRPr="0023108E">
            <w:rPr>
              <w:sz w:val="18"/>
              <w:szCs w:val="18"/>
            </w:rPr>
            <w:t xml:space="preserve"> </w:t>
          </w:r>
          <w:r w:rsidR="0023108E" w:rsidRPr="0023108E">
            <w:rPr>
              <w:sz w:val="18"/>
              <w:szCs w:val="18"/>
            </w:rPr>
            <w:t xml:space="preserve">       </w:t>
          </w:r>
          <w:r w:rsidR="0023108E" w:rsidRPr="0023108E">
            <w:rPr>
              <w:smallCaps/>
              <w:sz w:val="18"/>
              <w:szCs w:val="18"/>
            </w:rPr>
            <w:t>Sito</w:t>
          </w:r>
          <w:r w:rsidR="0023108E" w:rsidRPr="0023108E">
            <w:rPr>
              <w:sz w:val="18"/>
              <w:szCs w:val="18"/>
            </w:rPr>
            <w:t>:</w:t>
          </w:r>
          <w:r w:rsidRPr="0023108E">
            <w:rPr>
              <w:sz w:val="18"/>
              <w:szCs w:val="18"/>
            </w:rPr>
            <w:t xml:space="preserve"> </w:t>
          </w:r>
          <w:hyperlink r:id="rId6" w:history="1">
            <w:r w:rsidRPr="0023108E">
              <w:rPr>
                <w:color w:val="0000FF"/>
                <w:sz w:val="18"/>
                <w:szCs w:val="18"/>
                <w:u w:val="single"/>
              </w:rPr>
              <w:t>www.iissspantaleo.gov.it</w:t>
            </w:r>
          </w:hyperlink>
          <w:r w:rsidRPr="0023108E">
            <w:rPr>
              <w:b/>
              <w:sz w:val="18"/>
              <w:szCs w:val="18"/>
            </w:rPr>
            <w:t xml:space="preserve"> </w:t>
          </w:r>
          <w:r w:rsidRPr="0023108E">
            <w:rPr>
              <w:b/>
              <w:sz w:val="16"/>
              <w:szCs w:val="16"/>
            </w:rPr>
            <w:t xml:space="preserve">         </w:t>
          </w:r>
        </w:p>
      </w:tc>
      <w:tc>
        <w:tcPr>
          <w:tcW w:w="392" w:type="dxa"/>
        </w:tcPr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:rsidTr="006D7A88">
      <w:tc>
        <w:tcPr>
          <w:tcW w:w="11199" w:type="dxa"/>
          <w:gridSpan w:val="3"/>
        </w:tcPr>
        <w:p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52713C5F" wp14:editId="5D25FB9A">
                <wp:extent cx="2209800" cy="85725"/>
                <wp:effectExtent l="0" t="0" r="0" b="9525"/>
                <wp:docPr id="96" name="Immagin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</w:t>
          </w:r>
          <w:r w:rsidRPr="00CD47D0">
            <w:rPr>
              <w:rFonts w:ascii="Vivaldi" w:hAnsi="Vivaldi"/>
              <w:b/>
              <w:noProof/>
              <w:color w:val="FF0000"/>
            </w:rPr>
            <w:t>Preparati oggi ad affrontare il domani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15321CCA" wp14:editId="3E871CB1">
                <wp:extent cx="2209800" cy="85725"/>
                <wp:effectExtent l="0" t="0" r="0" b="9525"/>
                <wp:docPr id="97" name="Immagin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4EC4" w:rsidRDefault="00424EC4" w:rsidP="00424EC4">
    <w:pPr>
      <w:pStyle w:val="Intestazione"/>
      <w:spacing w:line="20" w:lineRule="exact"/>
    </w:pPr>
  </w:p>
  <w:p w:rsidR="00424EC4" w:rsidRDefault="00424EC4" w:rsidP="00424EC4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F05"/>
    <w:multiLevelType w:val="hybridMultilevel"/>
    <w:tmpl w:val="E6526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D0"/>
    <w:rsid w:val="000471B3"/>
    <w:rsid w:val="000B435E"/>
    <w:rsid w:val="000D08A1"/>
    <w:rsid w:val="0023108E"/>
    <w:rsid w:val="00246217"/>
    <w:rsid w:val="0027090D"/>
    <w:rsid w:val="002C3467"/>
    <w:rsid w:val="00327B0D"/>
    <w:rsid w:val="003C7864"/>
    <w:rsid w:val="00401978"/>
    <w:rsid w:val="00424EC4"/>
    <w:rsid w:val="0047434C"/>
    <w:rsid w:val="004D4DCF"/>
    <w:rsid w:val="005043DB"/>
    <w:rsid w:val="005201A7"/>
    <w:rsid w:val="005230C0"/>
    <w:rsid w:val="005529D6"/>
    <w:rsid w:val="005A46F5"/>
    <w:rsid w:val="005E303A"/>
    <w:rsid w:val="005E457F"/>
    <w:rsid w:val="00602095"/>
    <w:rsid w:val="00635C57"/>
    <w:rsid w:val="006D7A88"/>
    <w:rsid w:val="00721658"/>
    <w:rsid w:val="007373C5"/>
    <w:rsid w:val="007C4BBE"/>
    <w:rsid w:val="00836EF3"/>
    <w:rsid w:val="00865C84"/>
    <w:rsid w:val="00886F54"/>
    <w:rsid w:val="00891429"/>
    <w:rsid w:val="00894749"/>
    <w:rsid w:val="008A53CA"/>
    <w:rsid w:val="009270C9"/>
    <w:rsid w:val="009954EE"/>
    <w:rsid w:val="009E3B22"/>
    <w:rsid w:val="00AA53B6"/>
    <w:rsid w:val="00B361D5"/>
    <w:rsid w:val="00B46CAC"/>
    <w:rsid w:val="00B7660B"/>
    <w:rsid w:val="00BA7A8E"/>
    <w:rsid w:val="00BD249C"/>
    <w:rsid w:val="00C23E8C"/>
    <w:rsid w:val="00C75A8A"/>
    <w:rsid w:val="00CB7F3E"/>
    <w:rsid w:val="00CD47D0"/>
    <w:rsid w:val="00D244DE"/>
    <w:rsid w:val="00D43AF1"/>
    <w:rsid w:val="00D83AEC"/>
    <w:rsid w:val="00E6054D"/>
    <w:rsid w:val="00EC4185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F50A12-1BA6-473A-AA9B-46E860E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1978"/>
    <w:pPr>
      <w:ind w:left="720"/>
      <w:contextualSpacing/>
    </w:pPr>
  </w:style>
  <w:style w:type="paragraph" w:customStyle="1" w:styleId="Default">
    <w:name w:val="Default"/>
    <w:rsid w:val="00401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01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sspantaleo.gov.it" TargetMode="External"/><Relationship Id="rId5" Type="http://schemas.openxmlformats.org/officeDocument/2006/relationships/hyperlink" Target="mailto:NAIS12800T@pec.istruzione.it" TargetMode="External"/><Relationship Id="rId4" Type="http://schemas.openxmlformats.org/officeDocument/2006/relationships/hyperlink" Target="mailto:NAIS12800T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93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Vicepresidenza</cp:lastModifiedBy>
  <cp:revision>10</cp:revision>
  <cp:lastPrinted>2015-09-24T14:27:00Z</cp:lastPrinted>
  <dcterms:created xsi:type="dcterms:W3CDTF">2015-09-22T16:30:00Z</dcterms:created>
  <dcterms:modified xsi:type="dcterms:W3CDTF">2015-10-03T09:36:00Z</dcterms:modified>
</cp:coreProperties>
</file>