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18"/>
        <w:tblW w:w="102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7731"/>
        <w:gridCol w:w="1284"/>
      </w:tblGrid>
      <w:tr w:rsidR="00890C00" w:rsidRPr="00E8319F">
        <w:trPr>
          <w:cantSplit/>
          <w:trHeight w:val="1569"/>
        </w:trPr>
        <w:tc>
          <w:tcPr>
            <w:tcW w:w="1260" w:type="dxa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890C00" w:rsidRDefault="00890C00" w:rsidP="002D7E85">
            <w:pPr>
              <w:pStyle w:val="Footer"/>
              <w:tabs>
                <w:tab w:val="clear" w:pos="4819"/>
                <w:tab w:val="left" w:pos="2778"/>
                <w:tab w:val="right" w:pos="6634"/>
              </w:tabs>
              <w:jc w:val="right"/>
              <w:rPr>
                <w:lang w:val="fr-FR"/>
              </w:rPr>
            </w:pPr>
            <w:r w:rsidRPr="00192F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56.25pt;height:55.5pt;visibility:visible">
                  <v:imagedata r:id="rId4" o:title=""/>
                </v:shape>
              </w:pict>
            </w:r>
          </w:p>
        </w:tc>
        <w:tc>
          <w:tcPr>
            <w:tcW w:w="7731" w:type="dxa"/>
          </w:tcPr>
          <w:p w:rsidR="00890C00" w:rsidRDefault="00890C00" w:rsidP="002D7E85">
            <w:pPr>
              <w:pStyle w:val="Header"/>
              <w:spacing w:line="276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 xml:space="preserve">Istituto Tecnico Statale Commerciale e per Geometri </w:t>
            </w:r>
          </w:p>
          <w:p w:rsidR="00890C00" w:rsidRDefault="00890C00" w:rsidP="002D7E85">
            <w:pPr>
              <w:pStyle w:val="Header"/>
              <w:spacing w:line="276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Monotype Corsiva" w:hAnsi="Monotype Corsiva" w:cs="Monotype Corsiva"/>
              </w:rPr>
              <w:t>“Eugenio Pantaleo”</w:t>
            </w:r>
          </w:p>
          <w:p w:rsidR="00890C00" w:rsidRDefault="00890C00" w:rsidP="002D7E85">
            <w:pPr>
              <w:pStyle w:val="Header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Istituito con D.P.R. n. 1284 DEL 30/09/1953</w:t>
            </w:r>
          </w:p>
          <w:p w:rsidR="00890C00" w:rsidRDefault="00890C00" w:rsidP="002D7E85">
            <w:pPr>
              <w:pStyle w:val="Header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80059 Torre del Greco  - Via Cimaglia, 96 – Tel./Fax 081/881.22.41 - </w:t>
            </w:r>
          </w:p>
          <w:p w:rsidR="00890C00" w:rsidRDefault="00890C00" w:rsidP="002D7E85">
            <w:pPr>
              <w:pStyle w:val="Header"/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Cod.Fisc. </w:t>
            </w:r>
            <w:r>
              <w:rPr>
                <w:rFonts w:ascii="Tahoma" w:hAnsi="Tahoma" w:cs="Tahoma"/>
                <w:b/>
                <w:bCs/>
              </w:rPr>
              <w:t>80021700630</w:t>
            </w:r>
            <w:r>
              <w:rPr>
                <w:rFonts w:ascii="Tahoma" w:hAnsi="Tahoma" w:cs="Tahoma"/>
              </w:rPr>
              <w:t xml:space="preserve"> – Cod. Scuola </w:t>
            </w:r>
            <w:r>
              <w:rPr>
                <w:rFonts w:ascii="Tahoma" w:hAnsi="Tahoma" w:cs="Tahoma"/>
                <w:b/>
                <w:bCs/>
              </w:rPr>
              <w:t>NATD060002</w:t>
            </w:r>
            <w:r>
              <w:rPr>
                <w:rFonts w:ascii="Tahoma" w:hAnsi="Tahoma" w:cs="Tahoma"/>
              </w:rPr>
              <w:t xml:space="preserve"> – Cod. </w:t>
            </w:r>
            <w:r>
              <w:rPr>
                <w:rFonts w:ascii="Tahoma" w:hAnsi="Tahoma" w:cs="Tahoma"/>
                <w:lang w:val="en-US"/>
              </w:rPr>
              <w:t xml:space="preserve">Serale </w:t>
            </w:r>
            <w:r>
              <w:rPr>
                <w:rFonts w:ascii="Tahoma" w:hAnsi="Tahoma" w:cs="Tahoma"/>
                <w:b/>
                <w:bCs/>
                <w:lang w:val="en-US"/>
              </w:rPr>
              <w:t>NATD06050B</w:t>
            </w:r>
          </w:p>
          <w:p w:rsidR="00890C00" w:rsidRDefault="00890C00" w:rsidP="002D7E85">
            <w:pPr>
              <w:pStyle w:val="Header"/>
              <w:jc w:val="center"/>
              <w:rPr>
                <w:rFonts w:ascii="Tahoma" w:hAnsi="Tahoma" w:cs="Tahoma"/>
                <w:i/>
                <w:iCs/>
                <w:color w:val="003366"/>
                <w:lang w:val="en-US"/>
              </w:rPr>
            </w:pPr>
            <w:r>
              <w:rPr>
                <w:lang w:val="en-US"/>
              </w:rPr>
              <w:t xml:space="preserve">NATD060002@istruzione .it; </w:t>
            </w:r>
            <w:hyperlink r:id="rId5" w:history="1">
              <w:r>
                <w:rPr>
                  <w:rStyle w:val="Hyperlink"/>
                  <w:lang w:val="en-US"/>
                </w:rPr>
                <w:t>natd060002@pec.istruzione.it</w:t>
              </w:r>
            </w:hyperlink>
            <w:r>
              <w:rPr>
                <w:lang w:val="en-US"/>
              </w:rPr>
              <w:t xml:space="preserve"> - www.itcpantaleo.gov.it  </w:t>
            </w:r>
          </w:p>
        </w:tc>
        <w:tc>
          <w:tcPr>
            <w:tcW w:w="1284" w:type="dxa"/>
            <w:tcMar>
              <w:top w:w="85" w:type="dxa"/>
              <w:left w:w="70" w:type="dxa"/>
              <w:bottom w:w="85" w:type="dxa"/>
              <w:right w:w="70" w:type="dxa"/>
            </w:tcMar>
            <w:vAlign w:val="center"/>
          </w:tcPr>
          <w:p w:rsidR="00890C00" w:rsidRDefault="00890C00" w:rsidP="002D7E85">
            <w:pPr>
              <w:widowControl w:val="0"/>
              <w:tabs>
                <w:tab w:val="right" w:pos="1899"/>
              </w:tabs>
              <w:spacing w:line="60" w:lineRule="exact"/>
              <w:ind w:right="-57"/>
              <w:rPr>
                <w:rFonts w:ascii="Arial" w:hAnsi="Arial" w:cs="Arial"/>
                <w:i/>
                <w:iCs/>
                <w:smallCaps/>
                <w:sz w:val="18"/>
                <w:szCs w:val="18"/>
                <w:lang w:val="en-US"/>
              </w:rPr>
            </w:pPr>
            <w:r>
              <w:rPr>
                <w:noProof/>
              </w:rPr>
              <w:pict>
                <v:shape id="Immagine 2" o:spid="_x0000_s1026" type="#_x0000_t75" alt="Descrizione: europa" style="position:absolute;margin-left:-.15pt;margin-top:22.1pt;width:54pt;height:40pt;z-index:-251658240;visibility:visible;mso-position-horizontal-relative:text;mso-position-vertical-relative:page">
                  <v:imagedata r:id="rId6" o:title=""/>
                  <w10:wrap anchory="page"/>
                </v:shape>
              </w:pict>
            </w:r>
          </w:p>
        </w:tc>
      </w:tr>
    </w:tbl>
    <w:p w:rsidR="00890C00" w:rsidRPr="00E8319F" w:rsidRDefault="00890C00" w:rsidP="001E2EFE">
      <w:pPr>
        <w:rPr>
          <w:lang w:val="en-US"/>
        </w:rPr>
      </w:pPr>
    </w:p>
    <w:p w:rsidR="00890C00" w:rsidRPr="00E8319F" w:rsidRDefault="00890C00" w:rsidP="001E2EFE">
      <w:pPr>
        <w:tabs>
          <w:tab w:val="left" w:pos="1260"/>
        </w:tabs>
        <w:rPr>
          <w:lang w:val="en-US"/>
        </w:rPr>
      </w:pPr>
      <w:r w:rsidRPr="00E8319F">
        <w:rPr>
          <w:lang w:val="en-US"/>
        </w:rPr>
        <w:tab/>
      </w:r>
    </w:p>
    <w:p w:rsidR="00890C00" w:rsidRDefault="00890C00" w:rsidP="001E2EFE">
      <w:pPr>
        <w:tabs>
          <w:tab w:val="left" w:pos="1260"/>
        </w:tabs>
      </w:pPr>
      <w:r>
        <w:t>Prot. n.4493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rPr>
          <w:rFonts w:ascii="Verdana" w:hAnsi="Verdana" w:cs="Verdana"/>
          <w:sz w:val="22"/>
          <w:szCs w:val="22"/>
        </w:rPr>
      </w:pPr>
    </w:p>
    <w:p w:rsidR="00890C00" w:rsidRPr="0092707B" w:rsidRDefault="00890C00" w:rsidP="001E2EFE">
      <w:pPr>
        <w:tabs>
          <w:tab w:val="left" w:pos="1260"/>
        </w:tabs>
        <w:spacing w:line="240" w:lineRule="atLeast"/>
        <w:jc w:val="right"/>
        <w:rPr>
          <w:rFonts w:ascii="Verdana" w:hAnsi="Verdana" w:cs="Verdana"/>
          <w:sz w:val="22"/>
          <w:szCs w:val="22"/>
        </w:rPr>
      </w:pPr>
      <w:r w:rsidRPr="0092707B">
        <w:rPr>
          <w:rFonts w:ascii="Verdana" w:hAnsi="Verdana" w:cs="Verdana"/>
          <w:sz w:val="22"/>
          <w:szCs w:val="22"/>
        </w:rPr>
        <w:t>A tutti gli alunni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jc w:val="right"/>
        <w:rPr>
          <w:rFonts w:ascii="Verdana" w:hAnsi="Verdana" w:cs="Verdana"/>
          <w:sz w:val="22"/>
          <w:szCs w:val="22"/>
        </w:rPr>
      </w:pPr>
      <w:r w:rsidRPr="0092707B">
        <w:rPr>
          <w:rFonts w:ascii="Verdana" w:hAnsi="Verdana" w:cs="Verdana"/>
          <w:sz w:val="22"/>
          <w:szCs w:val="22"/>
        </w:rPr>
        <w:t>Ai genitori per il tramite degli alunni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jc w:val="right"/>
        <w:rPr>
          <w:rFonts w:ascii="Verdana" w:hAnsi="Verdana" w:cs="Verdana"/>
          <w:sz w:val="22"/>
          <w:szCs w:val="22"/>
        </w:rPr>
      </w:pPr>
      <w:r w:rsidRPr="0092707B">
        <w:rPr>
          <w:rFonts w:ascii="Verdana" w:hAnsi="Verdana" w:cs="Verdana"/>
          <w:sz w:val="22"/>
          <w:szCs w:val="22"/>
        </w:rPr>
        <w:t>A tutti i docenti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jc w:val="right"/>
        <w:rPr>
          <w:rFonts w:ascii="Verdana" w:hAnsi="Verdana" w:cs="Verdana"/>
          <w:sz w:val="22"/>
          <w:szCs w:val="22"/>
        </w:rPr>
      </w:pPr>
      <w:r w:rsidRPr="0092707B">
        <w:rPr>
          <w:rFonts w:ascii="Verdana" w:hAnsi="Verdana" w:cs="Verdana"/>
          <w:sz w:val="22"/>
          <w:szCs w:val="22"/>
        </w:rPr>
        <w:t>A tutto il personale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jc w:val="right"/>
        <w:rPr>
          <w:rFonts w:ascii="Verdana" w:hAnsi="Verdana" w:cs="Verdana"/>
          <w:b/>
          <w:bCs/>
          <w:sz w:val="22"/>
          <w:szCs w:val="22"/>
          <w:u w:val="single"/>
        </w:rPr>
      </w:pPr>
      <w:r w:rsidRPr="0092707B">
        <w:rPr>
          <w:rFonts w:ascii="Verdana" w:hAnsi="Verdana" w:cs="Verdana"/>
          <w:b/>
          <w:bCs/>
          <w:sz w:val="22"/>
          <w:szCs w:val="22"/>
        </w:rPr>
        <w:t>SEDE</w:t>
      </w:r>
    </w:p>
    <w:p w:rsidR="00890C00" w:rsidRPr="0092707B" w:rsidRDefault="00890C00" w:rsidP="001E2EFE">
      <w:pPr>
        <w:tabs>
          <w:tab w:val="left" w:pos="1260"/>
        </w:tabs>
        <w:spacing w:line="240" w:lineRule="atLeast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890C00" w:rsidRPr="0092707B" w:rsidRDefault="00890C00" w:rsidP="001E2EFE">
      <w:pPr>
        <w:pStyle w:val="Subtitle"/>
        <w:spacing w:line="240" w:lineRule="atLeast"/>
        <w:rPr>
          <w:rFonts w:ascii="Verdana" w:hAnsi="Verdana" w:cs="Verdana"/>
          <w:sz w:val="22"/>
          <w:szCs w:val="22"/>
        </w:rPr>
      </w:pPr>
    </w:p>
    <w:p w:rsidR="00890C00" w:rsidRPr="0092707B" w:rsidRDefault="00890C00" w:rsidP="001E2EFE">
      <w:pPr>
        <w:pStyle w:val="Subtitle"/>
        <w:spacing w:line="240" w:lineRule="atLeast"/>
        <w:rPr>
          <w:rFonts w:ascii="Verdana" w:hAnsi="Verdana" w:cs="Verdana"/>
          <w:sz w:val="22"/>
          <w:szCs w:val="22"/>
        </w:rPr>
      </w:pPr>
      <w:r w:rsidRPr="0092707B">
        <w:rPr>
          <w:rFonts w:ascii="Verdana" w:hAnsi="Verdana" w:cs="Verdana"/>
          <w:sz w:val="22"/>
          <w:szCs w:val="22"/>
        </w:rPr>
        <w:t xml:space="preserve">OGGETTO: </w:t>
      </w:r>
      <w:r>
        <w:rPr>
          <w:rFonts w:ascii="Verdana" w:hAnsi="Verdana" w:cs="Verdana"/>
          <w:sz w:val="22"/>
          <w:szCs w:val="22"/>
        </w:rPr>
        <w:t>chiusura sede via de Gasperi</w:t>
      </w:r>
    </w:p>
    <w:p w:rsidR="00890C00" w:rsidRDefault="00890C00" w:rsidP="001E2EFE">
      <w:pPr>
        <w:pStyle w:val="Subtitle"/>
        <w:spacing w:line="240" w:lineRule="atLeast"/>
      </w:pPr>
    </w:p>
    <w:p w:rsidR="00890C00" w:rsidRDefault="00890C00" w:rsidP="0092707B">
      <w:pPr>
        <w:tabs>
          <w:tab w:val="left" w:pos="1260"/>
        </w:tabs>
        <w:rPr>
          <w:b/>
          <w:bCs/>
          <w:sz w:val="28"/>
          <w:szCs w:val="28"/>
          <w:u w:val="single"/>
        </w:rPr>
      </w:pPr>
    </w:p>
    <w:p w:rsidR="00890C00" w:rsidRDefault="00890C00" w:rsidP="001E2EFE">
      <w:pPr>
        <w:tabs>
          <w:tab w:val="left" w:pos="1260"/>
        </w:tabs>
        <w:rPr>
          <w:b/>
          <w:bCs/>
          <w:u w:val="single"/>
        </w:rPr>
      </w:pPr>
    </w:p>
    <w:p w:rsidR="00890C00" w:rsidRDefault="00890C00" w:rsidP="001E2EFE">
      <w:pPr>
        <w:jc w:val="both"/>
        <w:rPr>
          <w:rFonts w:ascii="Verdana" w:hAnsi="Verdana" w:cs="Verdana"/>
          <w:sz w:val="22"/>
          <w:szCs w:val="22"/>
        </w:rPr>
      </w:pPr>
      <w:r>
        <w:rPr>
          <w:sz w:val="32"/>
          <w:szCs w:val="32"/>
        </w:rPr>
        <w:t xml:space="preserve">              </w:t>
      </w:r>
      <w:r>
        <w:rPr>
          <w:rFonts w:ascii="Verdana" w:hAnsi="Verdana" w:cs="Verdana"/>
          <w:sz w:val="22"/>
          <w:szCs w:val="22"/>
        </w:rPr>
        <w:t>Si comunica che</w:t>
      </w:r>
      <w:r w:rsidRPr="0092707B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il giorno 31 ottobre p.v.  il plesso di via de Gasperi</w:t>
      </w:r>
      <w:r w:rsidRPr="0092707B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sarà chiuso a seguito di ordinanza sindacale 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n.  1514</w:t>
      </w:r>
      <w:r>
        <w:rPr>
          <w:rFonts w:ascii="Verdana" w:hAnsi="Verdana" w:cs="Verdana"/>
          <w:sz w:val="22"/>
          <w:szCs w:val="22"/>
          <w:lang w:eastAsia="en-US"/>
        </w:rPr>
        <w:t xml:space="preserve">  del  23/10/2014</w:t>
      </w:r>
      <w:r>
        <w:rPr>
          <w:rFonts w:ascii="Verdana" w:hAnsi="Verdana" w:cs="Verdana"/>
          <w:sz w:val="22"/>
          <w:szCs w:val="22"/>
        </w:rPr>
        <w:t xml:space="preserve">  per motivi di ordine pubblico in occasione della commemorazione dei defunti. </w:t>
      </w:r>
    </w:p>
    <w:p w:rsidR="00890C00" w:rsidRDefault="00890C00" w:rsidP="001E2EFE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Le lezioni riprenderanno regolarmente lunedì 3 novembre alle ore 8.00.       </w:t>
      </w:r>
    </w:p>
    <w:p w:rsidR="00890C00" w:rsidRDefault="00890C00" w:rsidP="001E2EFE">
      <w:pPr>
        <w:jc w:val="both"/>
        <w:rPr>
          <w:rFonts w:ascii="Verdana" w:hAnsi="Verdana" w:cs="Verdana"/>
          <w:sz w:val="22"/>
          <w:szCs w:val="22"/>
        </w:rPr>
      </w:pPr>
    </w:p>
    <w:p w:rsidR="00890C00" w:rsidRDefault="00890C00" w:rsidP="001E2EFE">
      <w:pPr>
        <w:jc w:val="both"/>
        <w:rPr>
          <w:rFonts w:ascii="Verdana" w:hAnsi="Verdana" w:cs="Verdana"/>
          <w:sz w:val="22"/>
          <w:szCs w:val="22"/>
        </w:rPr>
      </w:pPr>
    </w:p>
    <w:p w:rsidR="00890C00" w:rsidRDefault="00890C00" w:rsidP="001E2EFE">
      <w:pPr>
        <w:jc w:val="both"/>
        <w:rPr>
          <w:rFonts w:ascii="Verdana" w:hAnsi="Verdana" w:cs="Verdana"/>
          <w:sz w:val="22"/>
          <w:szCs w:val="22"/>
        </w:rPr>
      </w:pPr>
    </w:p>
    <w:p w:rsidR="00890C00" w:rsidRDefault="00890C00" w:rsidP="001E2EFE">
      <w:pPr>
        <w:rPr>
          <w:rFonts w:ascii="Verdana" w:hAnsi="Verdana" w:cs="Verdana"/>
          <w:sz w:val="22"/>
          <w:szCs w:val="22"/>
        </w:rPr>
      </w:pPr>
    </w:p>
    <w:p w:rsidR="00890C00" w:rsidRPr="003F06FE" w:rsidRDefault="00890C00" w:rsidP="0092707B">
      <w:pPr>
        <w:jc w:val="both"/>
      </w:pPr>
      <w:r>
        <w:t xml:space="preserve">Torre del Greco, 29.10.2014                                                         </w:t>
      </w:r>
      <w:r w:rsidRPr="006A0BFA">
        <w:rPr>
          <w:sz w:val="20"/>
          <w:szCs w:val="20"/>
        </w:rPr>
        <w:t>IL DIRIGENTE SCOLASTICO</w:t>
      </w:r>
    </w:p>
    <w:p w:rsidR="00890C00" w:rsidRPr="006A0BFA" w:rsidRDefault="00890C00" w:rsidP="0092707B">
      <w:pPr>
        <w:spacing w:line="240" w:lineRule="atLeast"/>
        <w:ind w:left="5387"/>
        <w:jc w:val="center"/>
        <w:rPr>
          <w:i/>
          <w:iCs/>
          <w:sz w:val="20"/>
          <w:szCs w:val="20"/>
        </w:rPr>
      </w:pPr>
      <w:r w:rsidRPr="006A0BFA">
        <w:rPr>
          <w:i/>
          <w:iCs/>
          <w:sz w:val="20"/>
          <w:szCs w:val="20"/>
        </w:rPr>
        <w:t>Dott. Giuseppe MINGIONE</w:t>
      </w:r>
    </w:p>
    <w:p w:rsidR="00890C00" w:rsidRDefault="00890C00" w:rsidP="0092707B">
      <w:pPr>
        <w:jc w:val="right"/>
        <w:rPr>
          <w:sz w:val="20"/>
          <w:szCs w:val="20"/>
        </w:rPr>
      </w:pPr>
      <w:r w:rsidRPr="006A0BFA">
        <w:rPr>
          <w:sz w:val="20"/>
          <w:szCs w:val="20"/>
        </w:rPr>
        <w:t xml:space="preserve">Firma autografa sostituita a mezzo stampa </w:t>
      </w:r>
    </w:p>
    <w:p w:rsidR="00890C00" w:rsidRDefault="00890C00" w:rsidP="0092707B">
      <w:pPr>
        <w:jc w:val="right"/>
      </w:pPr>
      <w:r w:rsidRPr="006A0BFA">
        <w:rPr>
          <w:sz w:val="20"/>
          <w:szCs w:val="20"/>
        </w:rPr>
        <w:t>ai  sensi dell’art. 3, co. 2, DL.vo39/1993</w:t>
      </w:r>
    </w:p>
    <w:p w:rsidR="00890C00" w:rsidRDefault="00890C00" w:rsidP="001E2EFE">
      <w:pPr>
        <w:rPr>
          <w:rFonts w:ascii="Verdana" w:hAnsi="Verdana" w:cs="Verdana"/>
          <w:sz w:val="22"/>
          <w:szCs w:val="22"/>
        </w:rPr>
      </w:pPr>
    </w:p>
    <w:p w:rsidR="00890C00" w:rsidRDefault="00890C00" w:rsidP="001E2EFE">
      <w:pPr>
        <w:rPr>
          <w:rFonts w:ascii="Verdana" w:hAnsi="Verdana" w:cs="Verdana"/>
          <w:sz w:val="22"/>
          <w:szCs w:val="22"/>
        </w:rPr>
      </w:pPr>
    </w:p>
    <w:p w:rsidR="00890C00" w:rsidRDefault="00890C00"/>
    <w:sectPr w:rsidR="00890C00" w:rsidSect="00E64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EFE"/>
    <w:rsid w:val="000A3F83"/>
    <w:rsid w:val="00192F40"/>
    <w:rsid w:val="001E2EFE"/>
    <w:rsid w:val="002D7E85"/>
    <w:rsid w:val="003F06FE"/>
    <w:rsid w:val="005F5452"/>
    <w:rsid w:val="006A0BFA"/>
    <w:rsid w:val="00890C00"/>
    <w:rsid w:val="0092707B"/>
    <w:rsid w:val="00952B16"/>
    <w:rsid w:val="009554FB"/>
    <w:rsid w:val="009E2622"/>
    <w:rsid w:val="00AD2199"/>
    <w:rsid w:val="00B331E3"/>
    <w:rsid w:val="00B65DD5"/>
    <w:rsid w:val="00E129D8"/>
    <w:rsid w:val="00E6412C"/>
    <w:rsid w:val="00E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E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2EFE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1E2E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2EFE"/>
    <w:rPr>
      <w:rFonts w:ascii="Times New Roman" w:hAnsi="Times New Roman" w:cs="Times New Roman"/>
      <w:sz w:val="20"/>
      <w:szCs w:val="20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1E2EFE"/>
    <w:pPr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E2EFE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1E2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EFE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semiHidden/>
    <w:rsid w:val="0092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atd060002@pec.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pc</dc:creator>
  <cp:keywords/>
  <dc:description/>
  <cp:lastModifiedBy>atom</cp:lastModifiedBy>
  <cp:revision>2</cp:revision>
  <cp:lastPrinted>2014-10-29T08:15:00Z</cp:lastPrinted>
  <dcterms:created xsi:type="dcterms:W3CDTF">2014-10-31T22:11:00Z</dcterms:created>
  <dcterms:modified xsi:type="dcterms:W3CDTF">2014-10-31T22:11:00Z</dcterms:modified>
</cp:coreProperties>
</file>